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8D9" w:rsidRPr="00606518" w:rsidRDefault="000D68D9" w:rsidP="000D68D9">
      <w:pPr>
        <w:ind w:left="5760" w:firstLine="720"/>
        <w:rPr>
          <w:b/>
          <w:color w:val="339966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BD565C" wp14:editId="02A6C312">
            <wp:simplePos x="0" y="0"/>
            <wp:positionH relativeFrom="column">
              <wp:posOffset>-220980</wp:posOffset>
            </wp:positionH>
            <wp:positionV relativeFrom="paragraph">
              <wp:posOffset>-193675</wp:posOffset>
            </wp:positionV>
            <wp:extent cx="748665" cy="1274445"/>
            <wp:effectExtent l="0" t="0" r="0" b="1905"/>
            <wp:wrapNone/>
            <wp:docPr id="1" name="Picture 1" descr="File:Glasgow City Council logo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Glasgow City Council logo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39966"/>
          <w:sz w:val="16"/>
          <w:szCs w:val="16"/>
        </w:rPr>
        <w:t xml:space="preserve">Castlemilk Day Nursery </w:t>
      </w:r>
    </w:p>
    <w:p w:rsidR="000D68D9" w:rsidRDefault="000D68D9" w:rsidP="000D68D9">
      <w:pPr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  <w:t>8 Barlia Street</w:t>
      </w:r>
    </w:p>
    <w:p w:rsidR="000D68D9" w:rsidRDefault="000D68D9" w:rsidP="000D68D9">
      <w:pPr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  <w:t>Castlemilk</w:t>
      </w:r>
    </w:p>
    <w:p w:rsidR="000D68D9" w:rsidRDefault="000D68D9" w:rsidP="000D68D9">
      <w:pPr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  <w:t>G45 0NT</w:t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</w:p>
    <w:p w:rsidR="000D68D9" w:rsidRDefault="00F3456C" w:rsidP="000D68D9">
      <w:pPr>
        <w:rPr>
          <w:color w:val="339966"/>
          <w:sz w:val="16"/>
          <w:szCs w:val="16"/>
        </w:rPr>
      </w:pP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>
        <w:rPr>
          <w:color w:val="339966"/>
          <w:sz w:val="16"/>
          <w:szCs w:val="16"/>
        </w:rPr>
        <w:tab/>
      </w:r>
      <w:r w:rsidR="001852A3">
        <w:rPr>
          <w:color w:val="339966"/>
          <w:sz w:val="16"/>
          <w:szCs w:val="16"/>
        </w:rPr>
        <w:t xml:space="preserve"> </w:t>
      </w:r>
    </w:p>
    <w:p w:rsidR="000D68D9" w:rsidRDefault="000D68D9" w:rsidP="000D68D9">
      <w:pPr>
        <w:ind w:left="5760" w:firstLine="720"/>
        <w:rPr>
          <w:b/>
          <w:color w:val="339966"/>
          <w:sz w:val="16"/>
          <w:szCs w:val="16"/>
        </w:rPr>
      </w:pPr>
      <w:r w:rsidRPr="001C3E9D">
        <w:rPr>
          <w:b/>
          <w:color w:val="339966"/>
          <w:sz w:val="16"/>
          <w:szCs w:val="16"/>
        </w:rPr>
        <w:t xml:space="preserve">Phone 0141 </w:t>
      </w:r>
      <w:r>
        <w:rPr>
          <w:b/>
          <w:color w:val="339966"/>
          <w:sz w:val="16"/>
          <w:szCs w:val="16"/>
        </w:rPr>
        <w:t>631 1834</w:t>
      </w:r>
    </w:p>
    <w:p w:rsidR="00FF38F4" w:rsidRDefault="00FF38F4"/>
    <w:p w:rsidR="00D722B1" w:rsidRPr="00D722B1" w:rsidRDefault="00087081" w:rsidP="00D722B1">
      <w:pPr>
        <w:pStyle w:val="Heading1"/>
      </w:pPr>
      <w:r>
        <w:tab/>
      </w:r>
    </w:p>
    <w:p w:rsidR="00D722B1" w:rsidRPr="00C22490" w:rsidRDefault="00D722B1" w:rsidP="00D722B1">
      <w:pPr>
        <w:rPr>
          <w:rFonts w:asciiTheme="minorBidi" w:hAnsiTheme="minorBidi" w:cstheme="minorBidi"/>
          <w:szCs w:val="20"/>
          <w:lang w:eastAsia="en-GB"/>
        </w:rPr>
      </w:pPr>
    </w:p>
    <w:p w:rsidR="00D722B1" w:rsidRPr="00C22490" w:rsidRDefault="00D722B1" w:rsidP="00D722B1">
      <w:pPr>
        <w:rPr>
          <w:rFonts w:asciiTheme="minorBidi" w:hAnsiTheme="minorBidi" w:cstheme="minorBidi"/>
          <w:szCs w:val="20"/>
          <w:lang w:eastAsia="en-GB"/>
        </w:rPr>
      </w:pPr>
    </w:p>
    <w:p w:rsidR="00D722B1" w:rsidRPr="00C22490" w:rsidRDefault="00D722B1" w:rsidP="00C3492C">
      <w:pPr>
        <w:rPr>
          <w:rFonts w:asciiTheme="minorBidi" w:hAnsiTheme="minorBidi" w:cstheme="minorBidi"/>
          <w:sz w:val="24"/>
          <w:szCs w:val="20"/>
          <w:lang w:eastAsia="en-GB"/>
        </w:rPr>
      </w:pP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Pr="00C22490">
        <w:rPr>
          <w:rFonts w:asciiTheme="minorBidi" w:hAnsiTheme="minorBidi" w:cstheme="minorBidi"/>
          <w:szCs w:val="20"/>
          <w:lang w:eastAsia="en-GB"/>
        </w:rPr>
        <w:tab/>
      </w:r>
      <w:r w:rsidR="00C3492C" w:rsidRPr="00C3492C">
        <w:rPr>
          <w:rFonts w:asciiTheme="minorBidi" w:hAnsiTheme="minorBidi" w:cstheme="minorBidi"/>
          <w:sz w:val="24"/>
          <w:lang w:eastAsia="en-GB"/>
        </w:rPr>
        <w:t>6</w:t>
      </w:r>
      <w:r w:rsidR="00235A9A" w:rsidRPr="00235A9A">
        <w:rPr>
          <w:rFonts w:asciiTheme="minorBidi" w:hAnsiTheme="minorBidi" w:cstheme="minorBidi"/>
          <w:sz w:val="24"/>
          <w:szCs w:val="20"/>
          <w:vertAlign w:val="superscript"/>
          <w:lang w:eastAsia="en-GB"/>
        </w:rPr>
        <w:t>th</w:t>
      </w:r>
      <w:r w:rsidR="00235A9A">
        <w:rPr>
          <w:rFonts w:asciiTheme="minorBidi" w:hAnsiTheme="minorBidi" w:cstheme="minorBidi"/>
          <w:sz w:val="24"/>
          <w:szCs w:val="20"/>
          <w:lang w:eastAsia="en-GB"/>
        </w:rPr>
        <w:t xml:space="preserve"> </w:t>
      </w:r>
      <w:r w:rsidR="00C3492C">
        <w:rPr>
          <w:rFonts w:asciiTheme="minorBidi" w:hAnsiTheme="minorBidi" w:cstheme="minorBidi"/>
          <w:sz w:val="24"/>
          <w:szCs w:val="20"/>
          <w:lang w:eastAsia="en-GB"/>
        </w:rPr>
        <w:t>June</w:t>
      </w:r>
      <w:r w:rsidR="00235A9A">
        <w:rPr>
          <w:rFonts w:asciiTheme="minorBidi" w:hAnsiTheme="minorBidi" w:cstheme="minorBidi"/>
          <w:sz w:val="24"/>
          <w:szCs w:val="20"/>
          <w:lang w:eastAsia="en-GB"/>
        </w:rPr>
        <w:t xml:space="preserve"> 2019</w:t>
      </w:r>
    </w:p>
    <w:p w:rsidR="00D722B1" w:rsidRPr="00C22490" w:rsidRDefault="00C3492C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>KH/YM</w:t>
      </w:r>
    </w:p>
    <w:p w:rsidR="00D722B1" w:rsidRPr="00C22490" w:rsidRDefault="00D722B1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D07E14" w:rsidRDefault="00D07E14" w:rsidP="00C3492C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C3492C" w:rsidRDefault="00473F0E" w:rsidP="00C3492C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 xml:space="preserve">Dear </w:t>
      </w:r>
      <w:r w:rsidR="00C3492C">
        <w:rPr>
          <w:rFonts w:asciiTheme="minorBidi" w:hAnsiTheme="minorBidi" w:cstheme="minorBidi"/>
          <w:sz w:val="24"/>
          <w:szCs w:val="20"/>
          <w:lang w:eastAsia="en-GB"/>
        </w:rPr>
        <w:t>Parent/Carer</w:t>
      </w:r>
      <w:r w:rsidR="00432149">
        <w:rPr>
          <w:rFonts w:asciiTheme="minorBidi" w:hAnsiTheme="minorBidi" w:cstheme="minorBidi"/>
          <w:sz w:val="24"/>
          <w:szCs w:val="20"/>
          <w:lang w:eastAsia="en-GB"/>
        </w:rPr>
        <w:t>,</w:t>
      </w:r>
    </w:p>
    <w:p w:rsidR="00C3492C" w:rsidRDefault="00C3492C" w:rsidP="00C3492C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D07E14" w:rsidRDefault="00D07E14" w:rsidP="00C3492C">
      <w:pPr>
        <w:rPr>
          <w:rFonts w:asciiTheme="minorBidi" w:hAnsiTheme="minorBidi" w:cstheme="minorBidi"/>
          <w:b/>
          <w:bCs/>
          <w:sz w:val="24"/>
          <w:szCs w:val="20"/>
          <w:lang w:eastAsia="en-GB"/>
        </w:rPr>
      </w:pPr>
    </w:p>
    <w:p w:rsidR="005A4F56" w:rsidRPr="00C22490" w:rsidRDefault="00C3492C" w:rsidP="00C3492C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b/>
          <w:bCs/>
          <w:sz w:val="24"/>
          <w:szCs w:val="20"/>
          <w:lang w:eastAsia="en-GB"/>
        </w:rPr>
        <w:t>Nursery Closure</w:t>
      </w:r>
      <w:r w:rsidR="00E7423D">
        <w:rPr>
          <w:rFonts w:asciiTheme="minorBidi" w:hAnsiTheme="minorBidi" w:cstheme="minorBidi"/>
          <w:sz w:val="24"/>
          <w:szCs w:val="20"/>
          <w:lang w:eastAsia="en-GB"/>
        </w:rPr>
        <w:t xml:space="preserve"> </w:t>
      </w:r>
    </w:p>
    <w:p w:rsidR="00C22490" w:rsidRPr="00432149" w:rsidRDefault="00C22490" w:rsidP="00C22490">
      <w:pPr>
        <w:rPr>
          <w:rFonts w:asciiTheme="minorBidi" w:hAnsiTheme="minorBidi" w:cstheme="minorBidi"/>
          <w:b/>
          <w:bCs/>
          <w:sz w:val="24"/>
          <w:szCs w:val="20"/>
          <w:lang w:eastAsia="en-GB"/>
        </w:rPr>
      </w:pPr>
    </w:p>
    <w:p w:rsidR="00302EFE" w:rsidRDefault="00D07E14" w:rsidP="00302EFE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>As you are aware our</w:t>
      </w:r>
      <w:r w:rsidR="00C3492C">
        <w:rPr>
          <w:rFonts w:asciiTheme="minorBidi" w:hAnsiTheme="minorBidi" w:cstheme="minorBidi"/>
          <w:sz w:val="24"/>
          <w:szCs w:val="20"/>
          <w:lang w:eastAsia="en-GB"/>
        </w:rPr>
        <w:t xml:space="preserve"> refurbishment of the nursery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 will be taking place during the summer period. In order to clear and move all necessary items t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he nursery will be closed 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on Friday 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>28</w:t>
      </w:r>
      <w:r w:rsidR="00302EFE" w:rsidRPr="00C3492C">
        <w:rPr>
          <w:rFonts w:asciiTheme="minorBidi" w:hAnsiTheme="minorBidi" w:cstheme="minorBidi"/>
          <w:sz w:val="24"/>
          <w:szCs w:val="20"/>
          <w:vertAlign w:val="superscript"/>
          <w:lang w:eastAsia="en-GB"/>
        </w:rPr>
        <w:t>th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 June 2019.</w:t>
      </w:r>
    </w:p>
    <w:p w:rsidR="00B006C7" w:rsidRDefault="00B006C7" w:rsidP="00421E24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C3492C" w:rsidRDefault="00302EFE" w:rsidP="00302EFE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>This means that’s a</w:t>
      </w:r>
      <w:r w:rsidR="00D07E14">
        <w:rPr>
          <w:rFonts w:asciiTheme="minorBidi" w:hAnsiTheme="minorBidi" w:cstheme="minorBidi"/>
          <w:sz w:val="24"/>
          <w:szCs w:val="20"/>
          <w:lang w:eastAsia="en-GB"/>
        </w:rPr>
        <w:t>ll</w:t>
      </w:r>
      <w:r w:rsidR="00C3492C">
        <w:rPr>
          <w:rFonts w:asciiTheme="minorBidi" w:hAnsiTheme="minorBidi" w:cstheme="minorBidi"/>
          <w:sz w:val="24"/>
          <w:szCs w:val="20"/>
          <w:lang w:eastAsia="en-GB"/>
        </w:rPr>
        <w:t xml:space="preserve"> children will stop </w:t>
      </w:r>
      <w:r>
        <w:rPr>
          <w:rFonts w:asciiTheme="minorBidi" w:hAnsiTheme="minorBidi" w:cstheme="minorBidi"/>
          <w:sz w:val="24"/>
          <w:szCs w:val="20"/>
          <w:lang w:eastAsia="en-GB"/>
        </w:rPr>
        <w:t xml:space="preserve">nursery on </w:t>
      </w:r>
      <w:r w:rsidR="00C3492C">
        <w:rPr>
          <w:rFonts w:asciiTheme="minorBidi" w:hAnsiTheme="minorBidi" w:cstheme="minorBidi"/>
          <w:sz w:val="24"/>
          <w:szCs w:val="20"/>
          <w:lang w:eastAsia="en-GB"/>
        </w:rPr>
        <w:t>Thursday 27</w:t>
      </w:r>
      <w:r w:rsidR="00C3492C" w:rsidRPr="00C3492C">
        <w:rPr>
          <w:rFonts w:asciiTheme="minorBidi" w:hAnsiTheme="minorBidi" w:cstheme="minorBidi"/>
          <w:sz w:val="24"/>
          <w:szCs w:val="20"/>
          <w:vertAlign w:val="superscript"/>
          <w:lang w:eastAsia="en-GB"/>
        </w:rPr>
        <w:t>th</w:t>
      </w:r>
      <w:r w:rsidR="00C3492C">
        <w:rPr>
          <w:rFonts w:asciiTheme="minorBidi" w:hAnsiTheme="minorBidi" w:cstheme="minorBidi"/>
          <w:sz w:val="24"/>
          <w:szCs w:val="20"/>
          <w:lang w:eastAsia="en-GB"/>
        </w:rPr>
        <w:t xml:space="preserve"> June.</w:t>
      </w:r>
    </w:p>
    <w:p w:rsidR="00C3492C" w:rsidRDefault="00C3492C" w:rsidP="00302EFE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 xml:space="preserve">Our 52 week children will 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>resume their normal service at</w:t>
      </w:r>
      <w:r>
        <w:rPr>
          <w:rFonts w:asciiTheme="minorBidi" w:hAnsiTheme="minorBidi" w:cstheme="minorBidi"/>
          <w:sz w:val="24"/>
          <w:szCs w:val="20"/>
          <w:lang w:eastAsia="en-GB"/>
        </w:rPr>
        <w:t xml:space="preserve"> Castlemilk Family Learning 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>Centre</w:t>
      </w:r>
      <w:r>
        <w:rPr>
          <w:rFonts w:asciiTheme="minorBidi" w:hAnsiTheme="minorBidi" w:cstheme="minorBidi"/>
          <w:sz w:val="24"/>
          <w:szCs w:val="20"/>
          <w:lang w:eastAsia="en-GB"/>
        </w:rPr>
        <w:t xml:space="preserve"> 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on Monday </w:t>
      </w:r>
      <w:r>
        <w:rPr>
          <w:rFonts w:asciiTheme="minorBidi" w:hAnsiTheme="minorBidi" w:cstheme="minorBidi"/>
          <w:sz w:val="24"/>
          <w:szCs w:val="20"/>
          <w:lang w:eastAsia="en-GB"/>
        </w:rPr>
        <w:t>1</w:t>
      </w:r>
      <w:r w:rsidRPr="00C3492C">
        <w:rPr>
          <w:rFonts w:asciiTheme="minorBidi" w:hAnsiTheme="minorBidi" w:cstheme="minorBidi"/>
          <w:sz w:val="24"/>
          <w:szCs w:val="20"/>
          <w:vertAlign w:val="superscript"/>
          <w:lang w:eastAsia="en-GB"/>
        </w:rPr>
        <w:t>st</w:t>
      </w:r>
      <w:r>
        <w:rPr>
          <w:rFonts w:asciiTheme="minorBidi" w:hAnsiTheme="minorBidi" w:cstheme="minorBidi"/>
          <w:sz w:val="24"/>
          <w:szCs w:val="20"/>
          <w:lang w:eastAsia="en-GB"/>
        </w:rPr>
        <w:t xml:space="preserve"> July.</w:t>
      </w:r>
    </w:p>
    <w:p w:rsidR="00302EFE" w:rsidRDefault="00302EFE" w:rsidP="00302EFE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C3492C" w:rsidRDefault="00C3492C" w:rsidP="00302EFE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>This is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 exciting times for our </w:t>
      </w:r>
      <w:r>
        <w:rPr>
          <w:rFonts w:asciiTheme="minorBidi" w:hAnsiTheme="minorBidi" w:cstheme="minorBidi"/>
          <w:sz w:val="24"/>
          <w:szCs w:val="20"/>
          <w:lang w:eastAsia="en-GB"/>
        </w:rPr>
        <w:t>staff, parents and children with a new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 </w:t>
      </w:r>
      <w:r w:rsidR="00DE1A16">
        <w:rPr>
          <w:rFonts w:asciiTheme="minorBidi" w:hAnsiTheme="minorBidi" w:cstheme="minorBidi"/>
          <w:sz w:val="24"/>
          <w:szCs w:val="20"/>
          <w:lang w:eastAsia="en-GB"/>
        </w:rPr>
        <w:t>and improved</w:t>
      </w:r>
      <w:r>
        <w:rPr>
          <w:rFonts w:asciiTheme="minorBidi" w:hAnsiTheme="minorBidi" w:cstheme="minorBidi"/>
          <w:sz w:val="24"/>
          <w:szCs w:val="20"/>
          <w:lang w:eastAsia="en-GB"/>
        </w:rPr>
        <w:t xml:space="preserve"> environment for our children to grow, learn and develop.</w:t>
      </w:r>
    </w:p>
    <w:p w:rsidR="00C3492C" w:rsidRDefault="00C3492C" w:rsidP="00C3492C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B006C7" w:rsidRPr="00FE4577" w:rsidRDefault="00C3492C" w:rsidP="00302EFE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 xml:space="preserve">Sorry for any </w:t>
      </w:r>
      <w:r w:rsidR="00B006C7">
        <w:rPr>
          <w:rFonts w:asciiTheme="minorBidi" w:hAnsiTheme="minorBidi" w:cstheme="minorBidi"/>
          <w:sz w:val="24"/>
          <w:szCs w:val="20"/>
          <w:lang w:eastAsia="en-GB"/>
        </w:rPr>
        <w:t>inconvenience caused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 xml:space="preserve"> during this time, if you would li</w:t>
      </w:r>
      <w:r w:rsidR="00B006C7">
        <w:rPr>
          <w:rFonts w:asciiTheme="minorBidi" w:hAnsiTheme="minorBidi" w:cstheme="minorBidi"/>
          <w:sz w:val="24"/>
          <w:szCs w:val="20"/>
          <w:lang w:eastAsia="en-GB"/>
        </w:rPr>
        <w:t>k</w:t>
      </w:r>
      <w:r w:rsidR="00302EFE">
        <w:rPr>
          <w:rFonts w:asciiTheme="minorBidi" w:hAnsiTheme="minorBidi" w:cstheme="minorBidi"/>
          <w:sz w:val="24"/>
          <w:szCs w:val="20"/>
          <w:lang w:eastAsia="en-GB"/>
        </w:rPr>
        <w:t>e</w:t>
      </w:r>
      <w:r w:rsidR="00B006C7">
        <w:rPr>
          <w:rFonts w:asciiTheme="minorBidi" w:hAnsiTheme="minorBidi" w:cstheme="minorBidi"/>
          <w:sz w:val="24"/>
          <w:szCs w:val="20"/>
          <w:lang w:eastAsia="en-GB"/>
        </w:rPr>
        <w:t xml:space="preserve"> to discuss this further please don’t hesitate to contact myself.</w:t>
      </w:r>
    </w:p>
    <w:p w:rsidR="00C22490" w:rsidRPr="00C22490" w:rsidRDefault="00C22490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5A4F56" w:rsidRPr="00C22490" w:rsidRDefault="005A4F56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D722B1" w:rsidRPr="00C22490" w:rsidRDefault="00D722B1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  <w:r w:rsidRPr="00C22490">
        <w:rPr>
          <w:rFonts w:asciiTheme="minorBidi" w:hAnsiTheme="minorBidi" w:cstheme="minorBidi"/>
          <w:sz w:val="24"/>
          <w:szCs w:val="20"/>
          <w:lang w:eastAsia="en-GB"/>
        </w:rPr>
        <w:t>Yours faithfully</w:t>
      </w:r>
    </w:p>
    <w:p w:rsidR="00D722B1" w:rsidRDefault="00D722B1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432149" w:rsidRPr="00C22490" w:rsidRDefault="00432149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</w:p>
    <w:p w:rsidR="00E672F7" w:rsidRPr="00C22490" w:rsidRDefault="00E672F7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  <w:bookmarkStart w:id="0" w:name="_GoBack"/>
      <w:bookmarkEnd w:id="0"/>
    </w:p>
    <w:p w:rsidR="00D722B1" w:rsidRPr="00C22490" w:rsidRDefault="008E3950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  <w:r>
        <w:rPr>
          <w:rFonts w:asciiTheme="minorBidi" w:hAnsiTheme="minorBidi" w:cstheme="minorBidi"/>
          <w:sz w:val="24"/>
          <w:szCs w:val="20"/>
          <w:lang w:eastAsia="en-GB"/>
        </w:rPr>
        <w:t>Karen Henderson</w:t>
      </w:r>
    </w:p>
    <w:p w:rsidR="00D722B1" w:rsidRPr="00C22490" w:rsidRDefault="00D722B1" w:rsidP="00D722B1">
      <w:pPr>
        <w:rPr>
          <w:rFonts w:asciiTheme="minorBidi" w:hAnsiTheme="minorBidi" w:cstheme="minorBidi"/>
          <w:sz w:val="24"/>
          <w:szCs w:val="20"/>
          <w:lang w:eastAsia="en-GB"/>
        </w:rPr>
      </w:pPr>
      <w:r w:rsidRPr="00C22490">
        <w:rPr>
          <w:rFonts w:asciiTheme="minorBidi" w:hAnsiTheme="minorBidi" w:cstheme="minorBidi"/>
          <w:sz w:val="24"/>
          <w:szCs w:val="20"/>
          <w:lang w:eastAsia="en-GB"/>
        </w:rPr>
        <w:t>Head of Establishment</w:t>
      </w:r>
    </w:p>
    <w:p w:rsidR="00F50170" w:rsidRDefault="00F50170"/>
    <w:sectPr w:rsidR="00F501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A06B8"/>
    <w:multiLevelType w:val="hybridMultilevel"/>
    <w:tmpl w:val="D5C23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53ECE"/>
    <w:multiLevelType w:val="hybridMultilevel"/>
    <w:tmpl w:val="26E46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7413C"/>
    <w:multiLevelType w:val="hybridMultilevel"/>
    <w:tmpl w:val="AD6E0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D9"/>
    <w:rsid w:val="00083BEE"/>
    <w:rsid w:val="00087081"/>
    <w:rsid w:val="000D68D9"/>
    <w:rsid w:val="000D7ABF"/>
    <w:rsid w:val="001010E0"/>
    <w:rsid w:val="001167E7"/>
    <w:rsid w:val="001376C2"/>
    <w:rsid w:val="001852A3"/>
    <w:rsid w:val="001A38C7"/>
    <w:rsid w:val="0022399D"/>
    <w:rsid w:val="00235A9A"/>
    <w:rsid w:val="00264B65"/>
    <w:rsid w:val="002B1939"/>
    <w:rsid w:val="002F6948"/>
    <w:rsid w:val="00302EFE"/>
    <w:rsid w:val="003512E4"/>
    <w:rsid w:val="00354927"/>
    <w:rsid w:val="00372EC4"/>
    <w:rsid w:val="003744D4"/>
    <w:rsid w:val="003E5C04"/>
    <w:rsid w:val="003F150D"/>
    <w:rsid w:val="00407523"/>
    <w:rsid w:val="00421E24"/>
    <w:rsid w:val="00432149"/>
    <w:rsid w:val="00435467"/>
    <w:rsid w:val="00473F0E"/>
    <w:rsid w:val="005579D1"/>
    <w:rsid w:val="005A4F56"/>
    <w:rsid w:val="005B395D"/>
    <w:rsid w:val="005C5E2E"/>
    <w:rsid w:val="005F1E8F"/>
    <w:rsid w:val="00610C7B"/>
    <w:rsid w:val="00623134"/>
    <w:rsid w:val="00674BE9"/>
    <w:rsid w:val="006B3540"/>
    <w:rsid w:val="00701C6F"/>
    <w:rsid w:val="00732005"/>
    <w:rsid w:val="00760580"/>
    <w:rsid w:val="007A4221"/>
    <w:rsid w:val="007B0810"/>
    <w:rsid w:val="007C26EF"/>
    <w:rsid w:val="00830A6C"/>
    <w:rsid w:val="008A2578"/>
    <w:rsid w:val="008A427E"/>
    <w:rsid w:val="008E3950"/>
    <w:rsid w:val="008F7C2E"/>
    <w:rsid w:val="0094581F"/>
    <w:rsid w:val="009D22E4"/>
    <w:rsid w:val="00A55413"/>
    <w:rsid w:val="00AE49B9"/>
    <w:rsid w:val="00B006C7"/>
    <w:rsid w:val="00B010B3"/>
    <w:rsid w:val="00BE0EBC"/>
    <w:rsid w:val="00C22490"/>
    <w:rsid w:val="00C3492C"/>
    <w:rsid w:val="00C50C1D"/>
    <w:rsid w:val="00CA7E22"/>
    <w:rsid w:val="00D07E14"/>
    <w:rsid w:val="00D246CA"/>
    <w:rsid w:val="00D722B1"/>
    <w:rsid w:val="00DE1A16"/>
    <w:rsid w:val="00DE5591"/>
    <w:rsid w:val="00DF4779"/>
    <w:rsid w:val="00E058E0"/>
    <w:rsid w:val="00E672F7"/>
    <w:rsid w:val="00E70830"/>
    <w:rsid w:val="00E7423D"/>
    <w:rsid w:val="00E825ED"/>
    <w:rsid w:val="00EF4905"/>
    <w:rsid w:val="00F1513D"/>
    <w:rsid w:val="00F3456C"/>
    <w:rsid w:val="00F50170"/>
    <w:rsid w:val="00F60F93"/>
    <w:rsid w:val="00FD73F8"/>
    <w:rsid w:val="00FE4577"/>
    <w:rsid w:val="00FF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A7E22"/>
    <w:pPr>
      <w:keepNext/>
      <w:outlineLvl w:val="0"/>
    </w:pPr>
    <w:rPr>
      <w:rFonts w:ascii="Times New Roman" w:hAnsi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E2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A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8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A7E22"/>
    <w:pPr>
      <w:keepNext/>
      <w:outlineLvl w:val="0"/>
    </w:pPr>
    <w:rPr>
      <w:rFonts w:ascii="Times New Roman" w:hAnsi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7E2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CA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8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8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upload.wikimedia.org/wikipedia/en/4/44/Glasgow_City_Council_logo.sv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upload.wikimedia.org/wikipedia/en/thumb/4/44/Glasgow_City_Council_logo.svg/144px-Glasgow_City_Council_logo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A9CB-6D0E-499C-BE51-9B5D7047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Johnston, J  ( Castlemilk Day Nursery )</dc:creator>
  <cp:lastModifiedBy>Yvette Morgan</cp:lastModifiedBy>
  <cp:revision>4</cp:revision>
  <cp:lastPrinted>2019-06-06T09:15:00Z</cp:lastPrinted>
  <dcterms:created xsi:type="dcterms:W3CDTF">2019-06-06T08:41:00Z</dcterms:created>
  <dcterms:modified xsi:type="dcterms:W3CDTF">2019-06-06T09:19:00Z</dcterms:modified>
</cp:coreProperties>
</file>