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65DFC" w14:textId="6E234D39" w:rsidR="00DA15D9" w:rsidRDefault="001F64D5" w:rsidP="00830D10">
      <w:pPr>
        <w:pStyle w:val="Heading1"/>
        <w:spacing w:before="0" w:after="0"/>
        <w:rPr>
          <w:rFonts w:cs="Arial"/>
          <w:bCs/>
          <w:kern w:val="0"/>
          <w:sz w:val="22"/>
          <w:szCs w:val="22"/>
          <w:lang w:val="en-GB" w:eastAsia="en-US"/>
        </w:rPr>
      </w:pPr>
      <w:r>
        <w:rPr>
          <w:rFonts w:cs="Arial"/>
          <w:bCs/>
          <w:noProof/>
          <w:kern w:val="0"/>
          <w:sz w:val="22"/>
          <w:szCs w:val="22"/>
          <w:lang w:val="en-GB"/>
        </w:rPr>
        <w:drawing>
          <wp:inline distT="0" distB="0" distL="0" distR="0" wp14:anchorId="5B56645D" wp14:editId="4B03C591">
            <wp:extent cx="8863330" cy="534225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dscapeA4SIPCover.jpg"/>
                    <pic:cNvPicPr/>
                  </pic:nvPicPr>
                  <pic:blipFill>
                    <a:blip r:embed="rId9">
                      <a:extLst>
                        <a:ext uri="{28A0092B-C50C-407E-A947-70E740481C1C}">
                          <a14:useLocalDpi xmlns:a14="http://schemas.microsoft.com/office/drawing/2010/main" val="0"/>
                        </a:ext>
                      </a:extLst>
                    </a:blip>
                    <a:stretch>
                      <a:fillRect/>
                    </a:stretch>
                  </pic:blipFill>
                  <pic:spPr>
                    <a:xfrm>
                      <a:off x="0" y="0"/>
                      <a:ext cx="8863330" cy="5342255"/>
                    </a:xfrm>
                    <a:prstGeom prst="rect">
                      <a:avLst/>
                    </a:prstGeom>
                  </pic:spPr>
                </pic:pic>
              </a:graphicData>
            </a:graphic>
          </wp:inline>
        </w:drawing>
      </w:r>
      <w:r w:rsidR="002B76A1">
        <w:rPr>
          <w:rFonts w:cs="Arial"/>
          <w:bCs/>
          <w:kern w:val="0"/>
          <w:sz w:val="22"/>
          <w:szCs w:val="22"/>
          <w:lang w:val="en-GB" w:eastAsia="en-US"/>
        </w:rPr>
        <w:t xml:space="preserve">                 </w:t>
      </w:r>
      <w:r w:rsidR="0041232D">
        <w:rPr>
          <w:rFonts w:cs="Arial"/>
          <w:bCs/>
          <w:kern w:val="0"/>
          <w:sz w:val="22"/>
          <w:szCs w:val="22"/>
          <w:lang w:val="en-GB" w:eastAsia="en-US"/>
        </w:rPr>
        <w:t xml:space="preserve">                                                            </w:t>
      </w:r>
    </w:p>
    <w:p w14:paraId="6ABF30FA" w14:textId="77777777" w:rsidR="001F64D5" w:rsidRDefault="001F64D5" w:rsidP="00830D10">
      <w:pPr>
        <w:pStyle w:val="Heading1"/>
        <w:spacing w:before="0" w:after="0"/>
        <w:rPr>
          <w:rFonts w:cs="Arial"/>
          <w:bCs/>
          <w:kern w:val="0"/>
          <w:sz w:val="22"/>
          <w:szCs w:val="22"/>
          <w:lang w:val="en-GB" w:eastAsia="en-US"/>
        </w:rPr>
      </w:pPr>
    </w:p>
    <w:p w14:paraId="760C1AA6" w14:textId="77777777" w:rsidR="00830D10" w:rsidRPr="00EA6BA8" w:rsidRDefault="00830D10" w:rsidP="00830D10">
      <w:pPr>
        <w:rPr>
          <w:rFonts w:ascii="Arial" w:hAnsi="Arial" w:cs="Arial"/>
          <w:sz w:val="22"/>
          <w:szCs w:val="22"/>
        </w:rPr>
      </w:pPr>
    </w:p>
    <w:tbl>
      <w:tblPr>
        <w:tblW w:w="13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284"/>
        <w:gridCol w:w="8692"/>
      </w:tblGrid>
      <w:tr w:rsidR="00BB5C2A" w:rsidRPr="00EA6BA8" w14:paraId="16CF3F94" w14:textId="77777777" w:rsidTr="00BB5C2A">
        <w:trPr>
          <w:trHeight w:val="236"/>
        </w:trPr>
        <w:tc>
          <w:tcPr>
            <w:tcW w:w="4536" w:type="dxa"/>
            <w:shd w:val="clear" w:color="auto" w:fill="C0C0C0"/>
            <w:vAlign w:val="center"/>
          </w:tcPr>
          <w:p w14:paraId="49673908"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lastRenderedPageBreak/>
              <w:t>Establishment</w:t>
            </w:r>
          </w:p>
        </w:tc>
        <w:tc>
          <w:tcPr>
            <w:tcW w:w="284" w:type="dxa"/>
            <w:shd w:val="clear" w:color="auto" w:fill="C0C0C0"/>
            <w:vAlign w:val="center"/>
          </w:tcPr>
          <w:p w14:paraId="1803C2F2" w14:textId="77777777" w:rsidR="002B76A1" w:rsidRDefault="002B76A1" w:rsidP="002B76A1">
            <w:pPr>
              <w:rPr>
                <w:rFonts w:ascii="Arial" w:hAnsi="Arial" w:cs="Arial"/>
                <w:b/>
                <w:sz w:val="22"/>
                <w:szCs w:val="22"/>
              </w:rPr>
            </w:pPr>
          </w:p>
        </w:tc>
        <w:tc>
          <w:tcPr>
            <w:tcW w:w="8692" w:type="dxa"/>
            <w:shd w:val="clear" w:color="auto" w:fill="C0C0C0"/>
            <w:vAlign w:val="center"/>
          </w:tcPr>
          <w:p w14:paraId="635A8BFD" w14:textId="5B9FD2C0" w:rsidR="002B76A1" w:rsidRDefault="00E527CF" w:rsidP="002B76A1">
            <w:pPr>
              <w:rPr>
                <w:rFonts w:ascii="Arial" w:hAnsi="Arial" w:cs="Arial"/>
                <w:b/>
                <w:sz w:val="22"/>
                <w:szCs w:val="22"/>
              </w:rPr>
            </w:pPr>
            <w:r>
              <w:rPr>
                <w:rFonts w:ascii="Arial" w:hAnsi="Arial" w:cs="Arial"/>
                <w:b/>
                <w:sz w:val="22"/>
                <w:szCs w:val="22"/>
              </w:rPr>
              <w:t>Castlemilk Day Nursery</w:t>
            </w:r>
          </w:p>
          <w:p w14:paraId="23B94D17" w14:textId="77777777" w:rsidR="0041232D" w:rsidRPr="00EA6BA8" w:rsidRDefault="0041232D" w:rsidP="002B76A1">
            <w:pPr>
              <w:rPr>
                <w:rFonts w:ascii="Arial" w:hAnsi="Arial" w:cs="Arial"/>
                <w:b/>
                <w:sz w:val="22"/>
                <w:szCs w:val="22"/>
              </w:rPr>
            </w:pPr>
          </w:p>
        </w:tc>
      </w:tr>
      <w:tr w:rsidR="00BB5C2A" w:rsidRPr="00EA6BA8" w14:paraId="36162250" w14:textId="77777777" w:rsidTr="00BB5C2A">
        <w:trPr>
          <w:trHeight w:val="236"/>
        </w:trPr>
        <w:tc>
          <w:tcPr>
            <w:tcW w:w="4536" w:type="dxa"/>
            <w:shd w:val="clear" w:color="auto" w:fill="C0C0C0"/>
            <w:vAlign w:val="center"/>
          </w:tcPr>
          <w:p w14:paraId="27C6CA8A"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Establishment</w:t>
            </w:r>
          </w:p>
        </w:tc>
        <w:tc>
          <w:tcPr>
            <w:tcW w:w="284" w:type="dxa"/>
            <w:shd w:val="clear" w:color="auto" w:fill="C0C0C0"/>
            <w:vAlign w:val="center"/>
          </w:tcPr>
          <w:p w14:paraId="1054C556" w14:textId="77777777" w:rsidR="002B76A1" w:rsidRDefault="002B76A1" w:rsidP="002B76A1">
            <w:pPr>
              <w:rPr>
                <w:rFonts w:ascii="Arial" w:hAnsi="Arial" w:cs="Arial"/>
                <w:b/>
                <w:sz w:val="22"/>
                <w:szCs w:val="22"/>
              </w:rPr>
            </w:pPr>
          </w:p>
          <w:p w14:paraId="1F23265F" w14:textId="77777777" w:rsidR="002B76A1" w:rsidRDefault="002B76A1" w:rsidP="002B76A1">
            <w:pPr>
              <w:rPr>
                <w:rFonts w:ascii="Arial" w:hAnsi="Arial" w:cs="Arial"/>
                <w:b/>
                <w:sz w:val="22"/>
                <w:szCs w:val="22"/>
              </w:rPr>
            </w:pPr>
          </w:p>
        </w:tc>
        <w:tc>
          <w:tcPr>
            <w:tcW w:w="8692" w:type="dxa"/>
            <w:shd w:val="clear" w:color="auto" w:fill="C0C0C0"/>
          </w:tcPr>
          <w:p w14:paraId="2283D1D8" w14:textId="18334D0D" w:rsidR="002B76A1" w:rsidRDefault="00E527CF" w:rsidP="002B76A1">
            <w:pPr>
              <w:pStyle w:val="Heading3"/>
              <w:rPr>
                <w:rFonts w:ascii="Arial" w:hAnsi="Arial" w:cs="Arial"/>
                <w:color w:val="auto"/>
                <w:sz w:val="22"/>
                <w:szCs w:val="22"/>
              </w:rPr>
            </w:pPr>
            <w:r>
              <w:rPr>
                <w:rFonts w:ascii="Arial" w:hAnsi="Arial" w:cs="Arial"/>
                <w:color w:val="auto"/>
                <w:sz w:val="22"/>
                <w:szCs w:val="22"/>
              </w:rPr>
              <w:t>Karen McEwan</w:t>
            </w:r>
          </w:p>
        </w:tc>
      </w:tr>
      <w:tr w:rsidR="00BB5C2A" w:rsidRPr="00EA6BA8" w14:paraId="4DFA0EE2" w14:textId="77777777" w:rsidTr="00BB5C2A">
        <w:trPr>
          <w:trHeight w:val="236"/>
        </w:trPr>
        <w:tc>
          <w:tcPr>
            <w:tcW w:w="4536" w:type="dxa"/>
            <w:shd w:val="clear" w:color="auto" w:fill="C0C0C0"/>
            <w:vAlign w:val="center"/>
          </w:tcPr>
          <w:p w14:paraId="0A2F1E8C" w14:textId="58B49CE4" w:rsidR="002B76A1" w:rsidRPr="00E66CC9" w:rsidRDefault="002B76A1" w:rsidP="009F7719">
            <w:pPr>
              <w:pStyle w:val="Heading3"/>
              <w:rPr>
                <w:rFonts w:ascii="Arial" w:hAnsi="Arial" w:cs="Arial"/>
                <w:b w:val="0"/>
                <w:color w:val="auto"/>
                <w:sz w:val="22"/>
                <w:szCs w:val="22"/>
              </w:rPr>
            </w:pPr>
            <w:r w:rsidRPr="00E66CC9">
              <w:rPr>
                <w:rFonts w:ascii="Arial" w:hAnsi="Arial" w:cs="Arial"/>
                <w:b w:val="0"/>
                <w:color w:val="auto"/>
                <w:sz w:val="22"/>
                <w:szCs w:val="22"/>
              </w:rPr>
              <w:t>Area/Local Improvement Group</w:t>
            </w:r>
          </w:p>
        </w:tc>
        <w:tc>
          <w:tcPr>
            <w:tcW w:w="284" w:type="dxa"/>
            <w:shd w:val="clear" w:color="auto" w:fill="C0C0C0"/>
            <w:vAlign w:val="center"/>
          </w:tcPr>
          <w:p w14:paraId="4CB39F46" w14:textId="77777777" w:rsidR="002B76A1" w:rsidRDefault="002B76A1" w:rsidP="002B76A1">
            <w:pPr>
              <w:rPr>
                <w:rFonts w:ascii="Arial" w:hAnsi="Arial" w:cs="Arial"/>
                <w:b/>
                <w:sz w:val="22"/>
                <w:szCs w:val="22"/>
              </w:rPr>
            </w:pPr>
          </w:p>
          <w:p w14:paraId="21F22609" w14:textId="77777777" w:rsidR="002B76A1" w:rsidRDefault="002B76A1" w:rsidP="002B76A1">
            <w:pPr>
              <w:rPr>
                <w:rFonts w:ascii="Arial" w:hAnsi="Arial" w:cs="Arial"/>
                <w:b/>
                <w:sz w:val="22"/>
                <w:szCs w:val="22"/>
              </w:rPr>
            </w:pPr>
          </w:p>
        </w:tc>
        <w:tc>
          <w:tcPr>
            <w:tcW w:w="8692" w:type="dxa"/>
            <w:shd w:val="clear" w:color="auto" w:fill="C0C0C0"/>
          </w:tcPr>
          <w:p w14:paraId="61A9E66F" w14:textId="2CC596F4" w:rsidR="002B76A1" w:rsidRDefault="00E527CF" w:rsidP="002B76A1">
            <w:pPr>
              <w:pStyle w:val="Heading3"/>
              <w:rPr>
                <w:rFonts w:ascii="Arial" w:hAnsi="Arial" w:cs="Arial"/>
                <w:color w:val="auto"/>
                <w:sz w:val="22"/>
                <w:szCs w:val="22"/>
              </w:rPr>
            </w:pPr>
            <w:r>
              <w:rPr>
                <w:rFonts w:ascii="Arial" w:hAnsi="Arial" w:cs="Arial"/>
                <w:color w:val="auto"/>
                <w:sz w:val="22"/>
                <w:szCs w:val="22"/>
              </w:rPr>
              <w:t>South LIG 3</w:t>
            </w:r>
          </w:p>
        </w:tc>
      </w:tr>
      <w:tr w:rsidR="00BB5C2A" w:rsidRPr="00EA6BA8" w14:paraId="1104ACFF" w14:textId="77777777" w:rsidTr="00BB5C2A">
        <w:trPr>
          <w:trHeight w:val="236"/>
        </w:trPr>
        <w:tc>
          <w:tcPr>
            <w:tcW w:w="4536" w:type="dxa"/>
            <w:shd w:val="clear" w:color="auto" w:fill="C0C0C0"/>
            <w:vAlign w:val="center"/>
          </w:tcPr>
          <w:p w14:paraId="0D19D6C9" w14:textId="77777777" w:rsidR="002B76A1" w:rsidRPr="00E66CC9" w:rsidRDefault="002B76A1" w:rsidP="002B76A1">
            <w:pPr>
              <w:pStyle w:val="Heading3"/>
              <w:rPr>
                <w:rFonts w:ascii="Arial" w:hAnsi="Arial" w:cs="Arial"/>
                <w:b w:val="0"/>
                <w:color w:val="auto"/>
                <w:sz w:val="22"/>
                <w:szCs w:val="22"/>
              </w:rPr>
            </w:pPr>
            <w:r w:rsidRPr="00E66CC9">
              <w:rPr>
                <w:rFonts w:ascii="Arial" w:hAnsi="Arial" w:cs="Arial"/>
                <w:b w:val="0"/>
                <w:color w:val="auto"/>
                <w:sz w:val="22"/>
                <w:szCs w:val="22"/>
              </w:rPr>
              <w:t>Head of Service</w:t>
            </w:r>
          </w:p>
        </w:tc>
        <w:tc>
          <w:tcPr>
            <w:tcW w:w="284" w:type="dxa"/>
            <w:shd w:val="clear" w:color="auto" w:fill="C0C0C0"/>
            <w:vAlign w:val="center"/>
          </w:tcPr>
          <w:p w14:paraId="335198F7" w14:textId="77777777" w:rsidR="002B76A1" w:rsidRDefault="002B76A1" w:rsidP="002B76A1">
            <w:pPr>
              <w:rPr>
                <w:rFonts w:ascii="Arial" w:hAnsi="Arial" w:cs="Arial"/>
                <w:b/>
                <w:sz w:val="22"/>
                <w:szCs w:val="22"/>
              </w:rPr>
            </w:pPr>
          </w:p>
          <w:p w14:paraId="5C65FB31" w14:textId="77777777" w:rsidR="002B76A1" w:rsidRDefault="002B76A1" w:rsidP="002B76A1">
            <w:pPr>
              <w:rPr>
                <w:rFonts w:ascii="Arial" w:hAnsi="Arial" w:cs="Arial"/>
                <w:b/>
                <w:sz w:val="22"/>
                <w:szCs w:val="22"/>
              </w:rPr>
            </w:pPr>
          </w:p>
        </w:tc>
        <w:tc>
          <w:tcPr>
            <w:tcW w:w="8692" w:type="dxa"/>
            <w:shd w:val="clear" w:color="auto" w:fill="C0C0C0"/>
          </w:tcPr>
          <w:p w14:paraId="4F62813C" w14:textId="77777777" w:rsidR="002B76A1" w:rsidRDefault="002B76A1" w:rsidP="002B76A1">
            <w:pPr>
              <w:pStyle w:val="Heading3"/>
              <w:rPr>
                <w:rFonts w:ascii="Arial" w:hAnsi="Arial" w:cs="Arial"/>
                <w:color w:val="auto"/>
                <w:sz w:val="22"/>
                <w:szCs w:val="22"/>
              </w:rPr>
            </w:pPr>
          </w:p>
        </w:tc>
      </w:tr>
      <w:tr w:rsidR="00BB5C2A" w:rsidRPr="00EA6BA8" w14:paraId="52B0A557" w14:textId="77777777" w:rsidTr="00BB5C2A">
        <w:trPr>
          <w:trHeight w:val="236"/>
        </w:trPr>
        <w:tc>
          <w:tcPr>
            <w:tcW w:w="4536" w:type="dxa"/>
            <w:shd w:val="clear" w:color="auto" w:fill="C0C0C0"/>
            <w:vAlign w:val="center"/>
          </w:tcPr>
          <w:p w14:paraId="34CD2272" w14:textId="77777777" w:rsidR="002B76A1" w:rsidRDefault="002B76A1" w:rsidP="002B76A1">
            <w:pPr>
              <w:rPr>
                <w:rFonts w:ascii="Arial" w:hAnsi="Arial" w:cs="Arial"/>
                <w:sz w:val="22"/>
                <w:szCs w:val="22"/>
              </w:rPr>
            </w:pPr>
            <w:r w:rsidRPr="00E66CC9">
              <w:rPr>
                <w:rFonts w:ascii="Arial" w:hAnsi="Arial" w:cs="Arial"/>
                <w:sz w:val="22"/>
                <w:szCs w:val="22"/>
              </w:rPr>
              <w:t>Area E</w:t>
            </w:r>
            <w:r w:rsidR="00AF352A">
              <w:rPr>
                <w:rFonts w:ascii="Arial" w:hAnsi="Arial" w:cs="Arial"/>
                <w:sz w:val="22"/>
                <w:szCs w:val="22"/>
              </w:rPr>
              <w:t>LC Manager</w:t>
            </w:r>
          </w:p>
          <w:p w14:paraId="30718702" w14:textId="57E9862C" w:rsidR="00AF352A" w:rsidRPr="00E66CC9" w:rsidRDefault="00AF352A" w:rsidP="002B76A1">
            <w:pPr>
              <w:rPr>
                <w:rFonts w:ascii="Arial" w:hAnsi="Arial" w:cs="Arial"/>
                <w:sz w:val="22"/>
                <w:szCs w:val="22"/>
              </w:rPr>
            </w:pPr>
          </w:p>
        </w:tc>
        <w:tc>
          <w:tcPr>
            <w:tcW w:w="284" w:type="dxa"/>
            <w:shd w:val="clear" w:color="auto" w:fill="C0C0C0"/>
            <w:vAlign w:val="center"/>
          </w:tcPr>
          <w:p w14:paraId="0E55262E" w14:textId="77777777" w:rsidR="002B76A1" w:rsidRDefault="002B76A1" w:rsidP="002B76A1">
            <w:pPr>
              <w:rPr>
                <w:rFonts w:ascii="Arial" w:hAnsi="Arial" w:cs="Arial"/>
                <w:b/>
                <w:sz w:val="22"/>
                <w:szCs w:val="22"/>
              </w:rPr>
            </w:pPr>
          </w:p>
        </w:tc>
        <w:tc>
          <w:tcPr>
            <w:tcW w:w="8692" w:type="dxa"/>
            <w:shd w:val="clear" w:color="auto" w:fill="C0C0C0"/>
          </w:tcPr>
          <w:p w14:paraId="73A66D01" w14:textId="785F641A" w:rsidR="002B76A1" w:rsidRDefault="00E527CF" w:rsidP="002B76A1">
            <w:pPr>
              <w:pStyle w:val="Heading3"/>
              <w:rPr>
                <w:rFonts w:ascii="Arial" w:hAnsi="Arial" w:cs="Arial"/>
                <w:color w:val="auto"/>
                <w:sz w:val="22"/>
                <w:szCs w:val="22"/>
              </w:rPr>
            </w:pPr>
            <w:r>
              <w:rPr>
                <w:rFonts w:ascii="Arial" w:hAnsi="Arial" w:cs="Arial"/>
                <w:color w:val="auto"/>
                <w:sz w:val="22"/>
                <w:szCs w:val="22"/>
              </w:rPr>
              <w:t>Sharon Constable</w:t>
            </w:r>
          </w:p>
        </w:tc>
      </w:tr>
    </w:tbl>
    <w:p w14:paraId="5DC3DCAF" w14:textId="77777777" w:rsidR="00830D10" w:rsidRPr="00435EA9" w:rsidRDefault="00830D10" w:rsidP="00830D10">
      <w:pPr>
        <w:pStyle w:val="Header"/>
        <w:tabs>
          <w:tab w:val="clear" w:pos="4153"/>
          <w:tab w:val="clear" w:pos="8306"/>
        </w:tabs>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3DF61CDC" w14:textId="77777777" w:rsidR="008B25CC" w:rsidRDefault="008B25CC" w:rsidP="00BB5C2A">
      <w:pPr>
        <w:pStyle w:val="Header"/>
        <w:tabs>
          <w:tab w:val="clear" w:pos="4153"/>
          <w:tab w:val="clear" w:pos="8306"/>
        </w:tabs>
        <w:rPr>
          <w:rFonts w:ascii="Arial" w:hAnsi="Arial" w:cs="Arial"/>
          <w:b/>
          <w:bCs/>
          <w:sz w:val="22"/>
          <w:szCs w:val="22"/>
        </w:rPr>
      </w:pPr>
    </w:p>
    <w:p w14:paraId="25BE045B" w14:textId="77777777" w:rsidR="00830D10" w:rsidRPr="00BB5C2A" w:rsidRDefault="00830D10" w:rsidP="00BB5C2A">
      <w:pPr>
        <w:pStyle w:val="Header"/>
        <w:tabs>
          <w:tab w:val="clear" w:pos="4153"/>
          <w:tab w:val="clear" w:pos="8306"/>
        </w:tabs>
        <w:rPr>
          <w:rFonts w:ascii="Arial" w:hAnsi="Arial" w:cs="Arial"/>
          <w:b/>
          <w:bCs/>
          <w:sz w:val="22"/>
          <w:szCs w:val="22"/>
        </w:rPr>
      </w:pPr>
      <w:r w:rsidRPr="00EA6BA8">
        <w:rPr>
          <w:rFonts w:ascii="Arial" w:hAnsi="Arial" w:cs="Arial"/>
          <w:b/>
          <w:bCs/>
          <w:sz w:val="22"/>
          <w:szCs w:val="22"/>
        </w:rPr>
        <w:t>CONTENTS</w:t>
      </w:r>
    </w:p>
    <w:p w14:paraId="05B9E823"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1.</w:t>
      </w:r>
      <w:r w:rsidRPr="00EA6BA8">
        <w:rPr>
          <w:rFonts w:ascii="Arial" w:hAnsi="Arial" w:cs="Arial"/>
          <w:sz w:val="22"/>
          <w:szCs w:val="22"/>
        </w:rPr>
        <w:tab/>
        <w:t>Vision, Values and Aims</w:t>
      </w:r>
    </w:p>
    <w:p w14:paraId="480B285C" w14:textId="77777777" w:rsidR="00830D10" w:rsidRPr="00EA6BA8" w:rsidRDefault="00830D10" w:rsidP="008B25CC">
      <w:pPr>
        <w:pStyle w:val="Header"/>
        <w:tabs>
          <w:tab w:val="clear" w:pos="4153"/>
          <w:tab w:val="clear" w:pos="8306"/>
        </w:tabs>
        <w:ind w:firstLine="720"/>
        <w:rPr>
          <w:rFonts w:ascii="Arial" w:hAnsi="Arial" w:cs="Arial"/>
          <w:sz w:val="22"/>
          <w:szCs w:val="22"/>
        </w:rPr>
      </w:pPr>
      <w:r w:rsidRPr="00EA6BA8">
        <w:rPr>
          <w:rFonts w:ascii="Arial" w:hAnsi="Arial" w:cs="Arial"/>
          <w:sz w:val="22"/>
          <w:szCs w:val="22"/>
        </w:rPr>
        <w:t>2.</w:t>
      </w:r>
      <w:r w:rsidRPr="00EA6BA8">
        <w:rPr>
          <w:rFonts w:ascii="Arial" w:hAnsi="Arial" w:cs="Arial"/>
          <w:sz w:val="22"/>
          <w:szCs w:val="22"/>
        </w:rPr>
        <w:tab/>
        <w:t>Summary of Self</w:t>
      </w:r>
      <w:r>
        <w:rPr>
          <w:rFonts w:ascii="Arial" w:hAnsi="Arial" w:cs="Arial"/>
          <w:sz w:val="22"/>
          <w:szCs w:val="22"/>
        </w:rPr>
        <w:t>-</w:t>
      </w:r>
      <w:r w:rsidR="00E66CC9">
        <w:rPr>
          <w:rFonts w:ascii="Arial" w:hAnsi="Arial" w:cs="Arial"/>
          <w:sz w:val="22"/>
          <w:szCs w:val="22"/>
        </w:rPr>
        <w:t xml:space="preserve">Evaluation Process / </w:t>
      </w:r>
      <w:r w:rsidRPr="00EA6BA8">
        <w:rPr>
          <w:rFonts w:ascii="Arial" w:hAnsi="Arial" w:cs="Arial"/>
          <w:sz w:val="22"/>
          <w:szCs w:val="22"/>
        </w:rPr>
        <w:t>Priorities for Improvement</w:t>
      </w:r>
      <w:r>
        <w:rPr>
          <w:rFonts w:ascii="Arial" w:hAnsi="Arial" w:cs="Arial"/>
          <w:sz w:val="22"/>
          <w:szCs w:val="22"/>
        </w:rPr>
        <w:t xml:space="preserve"> in the current session</w:t>
      </w:r>
    </w:p>
    <w:p w14:paraId="6F181A40" w14:textId="77777777" w:rsidR="00830D10" w:rsidRDefault="00E66CC9" w:rsidP="00830D10">
      <w:pPr>
        <w:pStyle w:val="Header"/>
        <w:tabs>
          <w:tab w:val="clear" w:pos="4153"/>
          <w:tab w:val="clear" w:pos="8306"/>
        </w:tabs>
        <w:ind w:left="720"/>
        <w:rPr>
          <w:rFonts w:ascii="Arial" w:hAnsi="Arial" w:cs="Arial"/>
          <w:sz w:val="22"/>
          <w:szCs w:val="22"/>
        </w:rPr>
      </w:pPr>
      <w:r>
        <w:rPr>
          <w:rFonts w:ascii="Arial" w:hAnsi="Arial" w:cs="Arial"/>
          <w:sz w:val="22"/>
          <w:szCs w:val="22"/>
        </w:rPr>
        <w:t xml:space="preserve">3.         </w:t>
      </w:r>
      <w:r w:rsidR="00BB5C2A">
        <w:rPr>
          <w:rFonts w:ascii="Arial" w:hAnsi="Arial" w:cs="Arial"/>
          <w:sz w:val="22"/>
          <w:szCs w:val="22"/>
        </w:rPr>
        <w:t>Action P</w:t>
      </w:r>
      <w:r w:rsidR="00830D10" w:rsidRPr="00EA6BA8">
        <w:rPr>
          <w:rFonts w:ascii="Arial" w:hAnsi="Arial" w:cs="Arial"/>
          <w:sz w:val="22"/>
          <w:szCs w:val="22"/>
        </w:rPr>
        <w:t>lanning</w:t>
      </w:r>
      <w:r w:rsidR="008B25CC">
        <w:rPr>
          <w:rFonts w:ascii="Arial" w:hAnsi="Arial" w:cs="Arial"/>
          <w:sz w:val="22"/>
          <w:szCs w:val="22"/>
        </w:rPr>
        <w:t xml:space="preserve"> </w:t>
      </w:r>
    </w:p>
    <w:p w14:paraId="354C1660" w14:textId="1CA8D3AB" w:rsidR="008B25CC" w:rsidRPr="008B25CC" w:rsidRDefault="008B25CC" w:rsidP="00DA15D9">
      <w:pPr>
        <w:pStyle w:val="Header"/>
        <w:tabs>
          <w:tab w:val="clear" w:pos="4153"/>
          <w:tab w:val="clear" w:pos="8306"/>
        </w:tabs>
        <w:ind w:firstLine="720"/>
        <w:rPr>
          <w:rFonts w:ascii="Arial" w:hAnsi="Arial" w:cs="Arial"/>
          <w:sz w:val="22"/>
          <w:szCs w:val="22"/>
        </w:rPr>
      </w:pPr>
    </w:p>
    <w:p w14:paraId="43032DC0" w14:textId="77777777" w:rsidR="0041232D" w:rsidRPr="00BB5C2A" w:rsidRDefault="00830D10" w:rsidP="00BB5C2A">
      <w:pPr>
        <w:pStyle w:val="Header"/>
        <w:tabs>
          <w:tab w:val="clear" w:pos="4153"/>
          <w:tab w:val="clear" w:pos="8306"/>
        </w:tabs>
        <w:rPr>
          <w:rFonts w:ascii="Arial" w:hAnsi="Arial" w:cs="Arial"/>
          <w:sz w:val="22"/>
          <w:szCs w:val="22"/>
        </w:rPr>
      </w:pPr>
      <w:r w:rsidRPr="00BB5C2A">
        <w:rPr>
          <w:rFonts w:ascii="Arial" w:hAnsi="Arial" w:cs="Arial"/>
          <w:b/>
          <w:bCs/>
          <w:sz w:val="22"/>
          <w:szCs w:val="22"/>
        </w:rPr>
        <w:t>Action Plan Summary for Stakeholders</w:t>
      </w:r>
    </w:p>
    <w:p w14:paraId="6BFF0686" w14:textId="77777777" w:rsidR="0041232D" w:rsidRPr="00EA6BA8" w:rsidRDefault="0041232D" w:rsidP="00830D1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0"/>
      </w:tblGrid>
      <w:tr w:rsidR="00830D10" w:rsidRPr="00EA6BA8" w14:paraId="695F2618" w14:textId="77777777" w:rsidTr="00E66CC9">
        <w:trPr>
          <w:tblHeader/>
        </w:trPr>
        <w:tc>
          <w:tcPr>
            <w:tcW w:w="14066" w:type="dxa"/>
            <w:shd w:val="clear" w:color="auto" w:fill="C0C0C0"/>
          </w:tcPr>
          <w:p w14:paraId="31AA3279" w14:textId="5C987D66" w:rsidR="00830D10" w:rsidRPr="00EA6BA8" w:rsidRDefault="00830D10" w:rsidP="009F7719">
            <w:pPr>
              <w:pStyle w:val="Header"/>
              <w:tabs>
                <w:tab w:val="clear" w:pos="4153"/>
                <w:tab w:val="clear" w:pos="8306"/>
              </w:tabs>
              <w:rPr>
                <w:rFonts w:ascii="Arial" w:hAnsi="Arial" w:cs="Arial"/>
                <w:b/>
                <w:bCs/>
                <w:sz w:val="22"/>
                <w:szCs w:val="22"/>
              </w:rPr>
            </w:pPr>
            <w:r w:rsidRPr="00EA6BA8">
              <w:rPr>
                <w:rFonts w:ascii="Arial" w:hAnsi="Arial" w:cs="Arial"/>
                <w:sz w:val="22"/>
                <w:szCs w:val="22"/>
              </w:rPr>
              <w:br w:type="page"/>
            </w:r>
            <w:r w:rsidR="00A2139F">
              <w:rPr>
                <w:rFonts w:ascii="Arial" w:hAnsi="Arial" w:cs="Arial"/>
                <w:b/>
                <w:bCs/>
                <w:sz w:val="22"/>
                <w:szCs w:val="22"/>
              </w:rPr>
              <w:t>1</w:t>
            </w:r>
            <w:r w:rsidR="009F7719">
              <w:rPr>
                <w:rFonts w:ascii="Arial" w:hAnsi="Arial" w:cs="Arial"/>
                <w:b/>
                <w:bCs/>
                <w:sz w:val="22"/>
                <w:szCs w:val="22"/>
              </w:rPr>
              <w:t xml:space="preserve">. </w:t>
            </w:r>
            <w:r>
              <w:rPr>
                <w:rFonts w:ascii="Arial" w:hAnsi="Arial" w:cs="Arial"/>
                <w:b/>
                <w:bCs/>
                <w:sz w:val="22"/>
                <w:szCs w:val="22"/>
              </w:rPr>
              <w:t>O</w:t>
            </w:r>
            <w:r w:rsidRPr="00EA6BA8">
              <w:rPr>
                <w:rFonts w:ascii="Arial" w:hAnsi="Arial" w:cs="Arial"/>
                <w:b/>
                <w:bCs/>
                <w:sz w:val="22"/>
                <w:szCs w:val="22"/>
              </w:rPr>
              <w:t xml:space="preserve">ur </w:t>
            </w:r>
            <w:r>
              <w:rPr>
                <w:rFonts w:ascii="Arial" w:hAnsi="Arial" w:cs="Arial"/>
                <w:b/>
                <w:bCs/>
                <w:sz w:val="22"/>
                <w:szCs w:val="22"/>
              </w:rPr>
              <w:t>V</w:t>
            </w:r>
            <w:r w:rsidRPr="00EA6BA8">
              <w:rPr>
                <w:rFonts w:ascii="Arial" w:hAnsi="Arial" w:cs="Arial"/>
                <w:b/>
                <w:bCs/>
                <w:sz w:val="22"/>
                <w:szCs w:val="22"/>
              </w:rPr>
              <w:t xml:space="preserve">ision, </w:t>
            </w:r>
            <w:r>
              <w:rPr>
                <w:rFonts w:ascii="Arial" w:hAnsi="Arial" w:cs="Arial"/>
                <w:b/>
                <w:bCs/>
                <w:sz w:val="22"/>
                <w:szCs w:val="22"/>
              </w:rPr>
              <w:t>V</w:t>
            </w:r>
            <w:r w:rsidRPr="00EA6BA8">
              <w:rPr>
                <w:rFonts w:ascii="Arial" w:hAnsi="Arial" w:cs="Arial"/>
                <w:b/>
                <w:bCs/>
                <w:sz w:val="22"/>
                <w:szCs w:val="22"/>
              </w:rPr>
              <w:t xml:space="preserve">alues and </w:t>
            </w:r>
            <w:r>
              <w:rPr>
                <w:rFonts w:ascii="Arial" w:hAnsi="Arial" w:cs="Arial"/>
                <w:b/>
                <w:bCs/>
                <w:sz w:val="22"/>
                <w:szCs w:val="22"/>
              </w:rPr>
              <w:t>A</w:t>
            </w:r>
            <w:r w:rsidRPr="00EA6BA8">
              <w:rPr>
                <w:rFonts w:ascii="Arial" w:hAnsi="Arial" w:cs="Arial"/>
                <w:b/>
                <w:bCs/>
                <w:sz w:val="22"/>
                <w:szCs w:val="22"/>
              </w:rPr>
              <w:t>ims</w:t>
            </w:r>
          </w:p>
        </w:tc>
      </w:tr>
      <w:tr w:rsidR="00830D10" w:rsidRPr="00EA6BA8" w14:paraId="6AB7F103" w14:textId="77777777" w:rsidTr="00E66CC9">
        <w:tc>
          <w:tcPr>
            <w:tcW w:w="14066" w:type="dxa"/>
            <w:tcBorders>
              <w:bottom w:val="single" w:sz="4" w:space="0" w:color="auto"/>
            </w:tcBorders>
          </w:tcPr>
          <w:p w14:paraId="02455445" w14:textId="77777777" w:rsidR="00830D10" w:rsidRPr="00EA6BA8" w:rsidRDefault="00830D10" w:rsidP="006E12AA">
            <w:pPr>
              <w:pStyle w:val="Header"/>
              <w:tabs>
                <w:tab w:val="clear" w:pos="4153"/>
                <w:tab w:val="clear" w:pos="8306"/>
              </w:tabs>
              <w:rPr>
                <w:rFonts w:ascii="Arial" w:hAnsi="Arial" w:cs="Arial"/>
                <w:sz w:val="22"/>
                <w:szCs w:val="22"/>
              </w:rPr>
            </w:pPr>
          </w:p>
          <w:p w14:paraId="2C1792A6" w14:textId="77777777" w:rsidR="00E527CF" w:rsidRPr="00B5525B" w:rsidRDefault="00E527CF" w:rsidP="00E527CF">
            <w:pPr>
              <w:pStyle w:val="Header"/>
              <w:rPr>
                <w:rFonts w:ascii="Arial" w:hAnsi="Arial" w:cs="Arial"/>
                <w:sz w:val="20"/>
                <w:szCs w:val="20"/>
              </w:rPr>
            </w:pPr>
            <w:r w:rsidRPr="00B5525B">
              <w:rPr>
                <w:rFonts w:ascii="Arial" w:hAnsi="Arial" w:cs="Arial"/>
                <w:sz w:val="20"/>
                <w:szCs w:val="20"/>
              </w:rPr>
              <w:t>To offer a safe, happy, welcoming, and nurturing environment. An environment where children are offered high quality experiences in a curriculum rich setting, both indoors and outdoors.  A setting that meets the needs and rights of every child promotes equality and inclusion and celebrates achievements.</w:t>
            </w:r>
          </w:p>
          <w:p w14:paraId="1F61A9FF" w14:textId="77777777" w:rsidR="00E527CF" w:rsidRPr="00B5525B" w:rsidRDefault="00E527CF" w:rsidP="00E527CF">
            <w:pPr>
              <w:pStyle w:val="Header"/>
              <w:rPr>
                <w:rFonts w:ascii="Arial" w:hAnsi="Arial" w:cs="Arial"/>
                <w:sz w:val="20"/>
                <w:szCs w:val="20"/>
              </w:rPr>
            </w:pPr>
          </w:p>
          <w:p w14:paraId="00C35E41" w14:textId="77777777" w:rsidR="00E527CF" w:rsidRPr="00B5525B" w:rsidRDefault="00E527CF" w:rsidP="00E527CF">
            <w:pPr>
              <w:pStyle w:val="Header"/>
              <w:rPr>
                <w:rFonts w:ascii="Arial" w:hAnsi="Arial" w:cs="Arial"/>
                <w:sz w:val="20"/>
                <w:szCs w:val="20"/>
              </w:rPr>
            </w:pPr>
            <w:r w:rsidRPr="00B5525B">
              <w:rPr>
                <w:rFonts w:ascii="Arial" w:hAnsi="Arial" w:cs="Arial"/>
                <w:sz w:val="20"/>
                <w:szCs w:val="20"/>
              </w:rPr>
              <w:t>We work together to:</w:t>
            </w:r>
          </w:p>
          <w:p w14:paraId="62038315" w14:textId="000993B5" w:rsidR="00E527CF" w:rsidRPr="00B5525B" w:rsidRDefault="00E527CF" w:rsidP="00E527CF">
            <w:pPr>
              <w:pStyle w:val="Header"/>
              <w:numPr>
                <w:ilvl w:val="0"/>
                <w:numId w:val="3"/>
              </w:numPr>
              <w:rPr>
                <w:rFonts w:ascii="Arial" w:hAnsi="Arial" w:cs="Arial"/>
                <w:sz w:val="20"/>
                <w:szCs w:val="20"/>
              </w:rPr>
            </w:pPr>
            <w:r w:rsidRPr="00B5525B">
              <w:rPr>
                <w:rFonts w:ascii="Arial" w:hAnsi="Arial" w:cs="Arial"/>
                <w:sz w:val="20"/>
                <w:szCs w:val="20"/>
              </w:rPr>
              <w:t>Create an environment where children, parents, families, and staff feel respected, Valued, and included.</w:t>
            </w:r>
          </w:p>
          <w:p w14:paraId="3BC8A18F" w14:textId="480A2561" w:rsidR="00E527CF" w:rsidRPr="00B5525B" w:rsidRDefault="00E527CF" w:rsidP="00E527CF">
            <w:pPr>
              <w:pStyle w:val="Header"/>
              <w:numPr>
                <w:ilvl w:val="0"/>
                <w:numId w:val="3"/>
              </w:numPr>
              <w:rPr>
                <w:rFonts w:ascii="Arial" w:hAnsi="Arial" w:cs="Arial"/>
                <w:sz w:val="20"/>
                <w:szCs w:val="20"/>
              </w:rPr>
            </w:pPr>
            <w:r w:rsidRPr="00B5525B">
              <w:rPr>
                <w:rFonts w:ascii="Arial" w:hAnsi="Arial" w:cs="Arial"/>
                <w:sz w:val="20"/>
                <w:szCs w:val="20"/>
              </w:rPr>
              <w:t>Encourage and support children to become, Successful Learners, Responsible Citizens, Effective Contributors and Confident Individuals.</w:t>
            </w:r>
          </w:p>
          <w:p w14:paraId="38BE7D9C" w14:textId="3FACEFBD" w:rsidR="00830D10" w:rsidRPr="00B5525B" w:rsidRDefault="00E527CF" w:rsidP="00E527CF">
            <w:pPr>
              <w:pStyle w:val="Header"/>
              <w:numPr>
                <w:ilvl w:val="0"/>
                <w:numId w:val="3"/>
              </w:numPr>
              <w:tabs>
                <w:tab w:val="clear" w:pos="4153"/>
                <w:tab w:val="clear" w:pos="8306"/>
              </w:tabs>
              <w:rPr>
                <w:rFonts w:ascii="Arial" w:hAnsi="Arial" w:cs="Arial"/>
                <w:sz w:val="20"/>
                <w:szCs w:val="20"/>
              </w:rPr>
            </w:pPr>
            <w:r w:rsidRPr="00B5525B">
              <w:rPr>
                <w:rFonts w:ascii="Arial" w:hAnsi="Arial" w:cs="Arial"/>
                <w:sz w:val="20"/>
                <w:szCs w:val="20"/>
              </w:rPr>
              <w:t>Build an environment where children are safe, healthy, achieving, nurtured, active, respected, responsible, and included. Support children in achieving their full potential.</w:t>
            </w:r>
          </w:p>
          <w:p w14:paraId="265EBC9C" w14:textId="77777777" w:rsidR="00E527CF" w:rsidRPr="00B5525B" w:rsidRDefault="00E527CF" w:rsidP="00E527CF">
            <w:pPr>
              <w:pStyle w:val="Header"/>
              <w:numPr>
                <w:ilvl w:val="0"/>
                <w:numId w:val="3"/>
              </w:numPr>
              <w:rPr>
                <w:rFonts w:ascii="Arial" w:hAnsi="Arial" w:cs="Arial"/>
                <w:sz w:val="20"/>
                <w:szCs w:val="20"/>
              </w:rPr>
            </w:pPr>
            <w:r w:rsidRPr="00B5525B">
              <w:rPr>
                <w:rFonts w:ascii="Arial" w:hAnsi="Arial" w:cs="Arial"/>
                <w:sz w:val="20"/>
                <w:szCs w:val="20"/>
              </w:rPr>
              <w:t>Promote the adoption of a healthy lifestyle and healthy life choices.</w:t>
            </w:r>
          </w:p>
          <w:p w14:paraId="1B76646C" w14:textId="77777777" w:rsidR="00E527CF" w:rsidRPr="00B5525B" w:rsidRDefault="00E527CF" w:rsidP="00E527CF">
            <w:pPr>
              <w:pStyle w:val="Header"/>
              <w:numPr>
                <w:ilvl w:val="0"/>
                <w:numId w:val="3"/>
              </w:numPr>
              <w:rPr>
                <w:rFonts w:ascii="Arial" w:hAnsi="Arial" w:cs="Arial"/>
                <w:sz w:val="20"/>
                <w:szCs w:val="20"/>
              </w:rPr>
            </w:pPr>
            <w:r w:rsidRPr="00B5525B">
              <w:rPr>
                <w:rFonts w:ascii="Arial" w:hAnsi="Arial" w:cs="Arial"/>
                <w:sz w:val="20"/>
                <w:szCs w:val="20"/>
              </w:rPr>
              <w:t>Children’s choice is at the heart of this decision of outdoor play. Offering opportunity to play outdoors in all weather conditions.</w:t>
            </w:r>
          </w:p>
          <w:p w14:paraId="6BE746EF" w14:textId="74C7DD69" w:rsidR="00E66CC9" w:rsidRPr="00B5525B" w:rsidRDefault="00E527CF" w:rsidP="00E527CF">
            <w:pPr>
              <w:pStyle w:val="Header"/>
              <w:numPr>
                <w:ilvl w:val="0"/>
                <w:numId w:val="3"/>
              </w:numPr>
              <w:tabs>
                <w:tab w:val="clear" w:pos="4153"/>
                <w:tab w:val="clear" w:pos="8306"/>
              </w:tabs>
              <w:rPr>
                <w:rFonts w:ascii="Arial" w:hAnsi="Arial" w:cs="Arial"/>
                <w:sz w:val="20"/>
                <w:szCs w:val="20"/>
              </w:rPr>
            </w:pPr>
            <w:r w:rsidRPr="00B5525B">
              <w:rPr>
                <w:rFonts w:ascii="Arial" w:hAnsi="Arial" w:cs="Arial"/>
                <w:sz w:val="20"/>
                <w:szCs w:val="20"/>
              </w:rPr>
              <w:t>Promote positive behaviour by empowering children to take ownership of their own learning</w:t>
            </w:r>
          </w:p>
          <w:p w14:paraId="229935F6" w14:textId="77777777" w:rsidR="00E66CC9" w:rsidRPr="00EA6BA8" w:rsidRDefault="00E66CC9" w:rsidP="006E12AA">
            <w:pPr>
              <w:pStyle w:val="Header"/>
              <w:tabs>
                <w:tab w:val="clear" w:pos="4153"/>
                <w:tab w:val="clear" w:pos="8306"/>
              </w:tabs>
              <w:rPr>
                <w:rFonts w:ascii="Arial" w:hAnsi="Arial" w:cs="Arial"/>
                <w:sz w:val="22"/>
                <w:szCs w:val="22"/>
              </w:rPr>
            </w:pPr>
          </w:p>
        </w:tc>
      </w:tr>
    </w:tbl>
    <w:p w14:paraId="36CACDD5" w14:textId="77777777" w:rsidR="001D56D1" w:rsidRDefault="001D56D1" w:rsidP="00830D10">
      <w:pPr>
        <w:rPr>
          <w:rFonts w:ascii="Arial" w:hAnsi="Arial" w:cs="Arial"/>
          <w:sz w:val="22"/>
          <w:szCs w:val="22"/>
        </w:rPr>
      </w:pPr>
    </w:p>
    <w:p w14:paraId="1D473993" w14:textId="77777777" w:rsidR="001D56D1" w:rsidRDefault="001D56D1" w:rsidP="00830D10">
      <w:pPr>
        <w:rPr>
          <w:rFonts w:ascii="Arial" w:hAnsi="Arial" w:cs="Arial"/>
          <w:sz w:val="22"/>
          <w:szCs w:val="22"/>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83"/>
      </w:tblGrid>
      <w:tr w:rsidR="00E66CC9" w:rsidRPr="00EA6BA8" w14:paraId="78BF692B" w14:textId="77777777" w:rsidTr="00B5525B">
        <w:trPr>
          <w:trHeight w:val="277"/>
          <w:tblHeader/>
        </w:trPr>
        <w:tc>
          <w:tcPr>
            <w:tcW w:w="13856" w:type="dxa"/>
            <w:shd w:val="clear" w:color="auto" w:fill="C0C0C0"/>
          </w:tcPr>
          <w:p w14:paraId="50A8D9FC" w14:textId="2C57034A" w:rsidR="00830D10" w:rsidRPr="00EA6BA8" w:rsidRDefault="00BB5C2A" w:rsidP="009F7719">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t>2.</w:t>
            </w:r>
            <w:r w:rsidR="009F7719">
              <w:rPr>
                <w:rFonts w:ascii="Arial" w:hAnsi="Arial" w:cs="Arial"/>
                <w:b/>
                <w:bCs/>
                <w:sz w:val="22"/>
                <w:szCs w:val="22"/>
              </w:rPr>
              <w:t xml:space="preserve"> </w:t>
            </w:r>
            <w:r>
              <w:rPr>
                <w:rFonts w:ascii="Arial" w:hAnsi="Arial" w:cs="Arial"/>
                <w:b/>
                <w:bCs/>
                <w:sz w:val="22"/>
                <w:szCs w:val="22"/>
              </w:rPr>
              <w:t>S</w:t>
            </w:r>
            <w:r w:rsidRPr="00EA6BA8">
              <w:rPr>
                <w:rFonts w:ascii="Arial" w:hAnsi="Arial" w:cs="Arial"/>
                <w:b/>
                <w:bCs/>
                <w:sz w:val="22"/>
                <w:szCs w:val="22"/>
              </w:rPr>
              <w:t xml:space="preserve">ummary of </w:t>
            </w:r>
            <w:r w:rsidR="00E66CC9">
              <w:rPr>
                <w:rFonts w:ascii="Arial" w:hAnsi="Arial" w:cs="Arial"/>
                <w:b/>
                <w:bCs/>
                <w:sz w:val="22"/>
                <w:szCs w:val="22"/>
              </w:rPr>
              <w:t xml:space="preserve">our </w:t>
            </w:r>
            <w:r w:rsidRPr="00EA6BA8">
              <w:rPr>
                <w:rFonts w:ascii="Arial" w:hAnsi="Arial" w:cs="Arial"/>
                <w:b/>
                <w:bCs/>
                <w:sz w:val="22"/>
                <w:szCs w:val="22"/>
              </w:rPr>
              <w:t>self</w:t>
            </w:r>
            <w:r>
              <w:rPr>
                <w:rFonts w:ascii="Arial" w:hAnsi="Arial" w:cs="Arial"/>
                <w:b/>
                <w:bCs/>
                <w:sz w:val="22"/>
                <w:szCs w:val="22"/>
              </w:rPr>
              <w:t>-</w:t>
            </w:r>
            <w:r w:rsidRPr="00EA6BA8">
              <w:rPr>
                <w:rFonts w:ascii="Arial" w:hAnsi="Arial" w:cs="Arial"/>
                <w:b/>
                <w:bCs/>
                <w:sz w:val="22"/>
                <w:szCs w:val="22"/>
              </w:rPr>
              <w:t>evaluation process</w:t>
            </w:r>
            <w:r>
              <w:rPr>
                <w:rFonts w:ascii="Arial" w:hAnsi="Arial" w:cs="Arial"/>
                <w:b/>
                <w:bCs/>
                <w:sz w:val="22"/>
                <w:szCs w:val="22"/>
              </w:rPr>
              <w:t xml:space="preserve">. </w:t>
            </w:r>
          </w:p>
        </w:tc>
      </w:tr>
      <w:tr w:rsidR="00E66CC9" w:rsidRPr="00EA6BA8" w14:paraId="5B0DB95E" w14:textId="77777777" w:rsidTr="00B5525B">
        <w:tc>
          <w:tcPr>
            <w:tcW w:w="13856" w:type="dxa"/>
          </w:tcPr>
          <w:p w14:paraId="7EC74BC7" w14:textId="72C98FAE" w:rsidR="00E527CF" w:rsidRPr="00B5525B" w:rsidRDefault="00E527CF" w:rsidP="00E527CF">
            <w:pPr>
              <w:pStyle w:val="Header"/>
              <w:spacing w:before="60"/>
              <w:rPr>
                <w:rFonts w:ascii="Arial" w:hAnsi="Arial" w:cs="Arial"/>
                <w:bCs/>
                <w:sz w:val="20"/>
                <w:szCs w:val="20"/>
              </w:rPr>
            </w:pPr>
            <w:r w:rsidRPr="00B5525B">
              <w:rPr>
                <w:rFonts w:ascii="Arial" w:hAnsi="Arial" w:cs="Arial"/>
                <w:bCs/>
                <w:sz w:val="20"/>
                <w:szCs w:val="20"/>
              </w:rPr>
              <w:t>At Castlemilk Day Nursery staff engage in a thorough self-evaluation process throughout the nursery year looking inwards, looking outwards and looking forwards directed by the quality assurance calendar activities. Self-assessment is an essential part of evaluation and presents opportunity to assess achievements and progression. Reflections and improvements are shared with parents, usually via our self-evaluation wall. Termly pace and challenge meetings ensure a robust self-evaluation of progress with a focus on attainment and meeting learners’ needs as well as identifying targeted support for improvement.</w:t>
            </w:r>
          </w:p>
          <w:p w14:paraId="75EF8FAD" w14:textId="754853F3" w:rsidR="00E527CF" w:rsidRPr="00B5525B" w:rsidRDefault="00E527CF" w:rsidP="00E527CF">
            <w:pPr>
              <w:pStyle w:val="Header"/>
              <w:spacing w:before="60"/>
              <w:rPr>
                <w:rFonts w:ascii="Arial" w:hAnsi="Arial" w:cs="Arial"/>
                <w:bCs/>
                <w:sz w:val="20"/>
                <w:szCs w:val="20"/>
              </w:rPr>
            </w:pPr>
            <w:r w:rsidRPr="00B5525B">
              <w:rPr>
                <w:rFonts w:ascii="Arial" w:hAnsi="Arial" w:cs="Arial"/>
                <w:bCs/>
                <w:sz w:val="20"/>
                <w:szCs w:val="20"/>
              </w:rPr>
              <w:t xml:space="preserve">Staff work effectively as a team and there is a strong ethos of sharing practice, led and supported by the Senior Leadership Team. This session, staff took part in a moderation in-service day where they met with colleagues from other establishments to moderate work within literacy and numeracy outcomes. </w:t>
            </w:r>
          </w:p>
          <w:p w14:paraId="6305E755" w14:textId="3999F089" w:rsidR="00E527CF" w:rsidRPr="00B5525B" w:rsidRDefault="00E527CF" w:rsidP="00E527CF">
            <w:pPr>
              <w:pStyle w:val="Header"/>
              <w:spacing w:before="60"/>
              <w:rPr>
                <w:rFonts w:ascii="Arial" w:hAnsi="Arial" w:cs="Arial"/>
                <w:bCs/>
                <w:sz w:val="20"/>
                <w:szCs w:val="20"/>
              </w:rPr>
            </w:pPr>
            <w:r w:rsidRPr="00B5525B">
              <w:rPr>
                <w:rFonts w:ascii="Arial" w:hAnsi="Arial" w:cs="Arial"/>
                <w:bCs/>
                <w:sz w:val="20"/>
                <w:szCs w:val="20"/>
              </w:rPr>
              <w:t xml:space="preserve">Our self-evaluation incorporates views of children, parents, and multi-agency colleagues. All staff were offered the opportunity to reflect on improvements across the session looking inwards, looking outwards and looking forward. Staff identified strengths (How well are we doing?), relevant evidence (How do we know?) and improvement priorities (What are we going to do now?) in each area of the school improvement plan. Children and parents also have their views regularly sough through discussions, questionnaires and collecting data using online surveys. Children are also encouraged to share their learning through conversations with a member of management. </w:t>
            </w:r>
          </w:p>
          <w:p w14:paraId="6232818B" w14:textId="622FC175" w:rsidR="00830D10" w:rsidRPr="00B5525B" w:rsidRDefault="00E527CF" w:rsidP="00E527CF">
            <w:pPr>
              <w:pStyle w:val="Header"/>
              <w:tabs>
                <w:tab w:val="clear" w:pos="4153"/>
                <w:tab w:val="clear" w:pos="8306"/>
              </w:tabs>
              <w:spacing w:before="60"/>
              <w:rPr>
                <w:rFonts w:ascii="Arial" w:hAnsi="Arial" w:cs="Arial"/>
                <w:bCs/>
                <w:sz w:val="20"/>
                <w:szCs w:val="20"/>
              </w:rPr>
            </w:pPr>
            <w:r w:rsidRPr="00B5525B">
              <w:rPr>
                <w:rFonts w:ascii="Arial" w:hAnsi="Arial" w:cs="Arial"/>
                <w:bCs/>
                <w:sz w:val="20"/>
                <w:szCs w:val="20"/>
              </w:rPr>
              <w:t xml:space="preserve">With the SLT being </w:t>
            </w:r>
            <w:r w:rsidR="00703B02">
              <w:rPr>
                <w:rFonts w:ascii="Arial" w:hAnsi="Arial" w:cs="Arial"/>
                <w:bCs/>
                <w:sz w:val="20"/>
                <w:szCs w:val="20"/>
              </w:rPr>
              <w:t xml:space="preserve">at the front office </w:t>
            </w:r>
            <w:r w:rsidRPr="00B5525B">
              <w:rPr>
                <w:rFonts w:ascii="Arial" w:hAnsi="Arial" w:cs="Arial"/>
                <w:bCs/>
                <w:sz w:val="20"/>
                <w:szCs w:val="20"/>
              </w:rPr>
              <w:t xml:space="preserve">throughout the year, it </w:t>
            </w:r>
            <w:r w:rsidR="009E7A25" w:rsidRPr="00B5525B">
              <w:rPr>
                <w:rFonts w:ascii="Arial" w:hAnsi="Arial" w:cs="Arial"/>
                <w:bCs/>
                <w:sz w:val="20"/>
                <w:szCs w:val="20"/>
              </w:rPr>
              <w:t>provides</w:t>
            </w:r>
            <w:r w:rsidRPr="00B5525B">
              <w:rPr>
                <w:rFonts w:ascii="Arial" w:hAnsi="Arial" w:cs="Arial"/>
                <w:bCs/>
                <w:sz w:val="20"/>
                <w:szCs w:val="20"/>
              </w:rPr>
              <w:t xml:space="preserve"> opportunities for interactions with parents which offered numerous opportunities for feedback from parents.</w:t>
            </w:r>
          </w:p>
          <w:p w14:paraId="40857607" w14:textId="77777777" w:rsidR="00830D10" w:rsidRPr="00B5525B" w:rsidRDefault="00830D10" w:rsidP="006E12AA">
            <w:pPr>
              <w:pStyle w:val="Header"/>
              <w:tabs>
                <w:tab w:val="clear" w:pos="4153"/>
                <w:tab w:val="clear" w:pos="8306"/>
              </w:tabs>
              <w:rPr>
                <w:rFonts w:ascii="Arial" w:hAnsi="Arial" w:cs="Arial"/>
                <w:b/>
                <w:bCs/>
                <w:sz w:val="20"/>
                <w:szCs w:val="20"/>
              </w:rPr>
            </w:pPr>
          </w:p>
        </w:tc>
      </w:tr>
      <w:tr w:rsidR="00E66CC9" w:rsidRPr="00EA6BA8" w14:paraId="762001C6" w14:textId="77777777" w:rsidTr="00B5525B">
        <w:tc>
          <w:tcPr>
            <w:tcW w:w="13856" w:type="dxa"/>
          </w:tcPr>
          <w:p w14:paraId="388D2849" w14:textId="77777777" w:rsidR="00E66CC9" w:rsidRPr="00B5525B" w:rsidRDefault="00E66CC9" w:rsidP="00E66CC9">
            <w:pPr>
              <w:pStyle w:val="Header"/>
              <w:tabs>
                <w:tab w:val="clear" w:pos="4153"/>
                <w:tab w:val="clear" w:pos="8306"/>
                <w:tab w:val="left" w:pos="2337"/>
              </w:tabs>
              <w:spacing w:before="60"/>
              <w:rPr>
                <w:rFonts w:ascii="Arial" w:hAnsi="Arial" w:cs="Arial"/>
                <w:b/>
                <w:bCs/>
                <w:sz w:val="20"/>
                <w:szCs w:val="20"/>
              </w:rPr>
            </w:pPr>
            <w:r w:rsidRPr="00B5525B">
              <w:rPr>
                <w:rFonts w:ascii="Arial" w:hAnsi="Arial" w:cs="Arial"/>
                <w:b/>
                <w:bCs/>
                <w:sz w:val="20"/>
                <w:szCs w:val="20"/>
              </w:rPr>
              <w:t>Strengths identified:</w:t>
            </w:r>
          </w:p>
          <w:p w14:paraId="3FD55E7F" w14:textId="77777777" w:rsidR="00E527CF" w:rsidRPr="00B5525B" w:rsidRDefault="00E527CF" w:rsidP="00E527CF">
            <w:pPr>
              <w:pStyle w:val="Header"/>
              <w:tabs>
                <w:tab w:val="left" w:pos="2337"/>
              </w:tabs>
              <w:spacing w:before="60"/>
              <w:rPr>
                <w:rFonts w:ascii="Arial" w:hAnsi="Arial" w:cs="Arial"/>
                <w:sz w:val="20"/>
                <w:szCs w:val="20"/>
              </w:rPr>
            </w:pPr>
            <w:r w:rsidRPr="00B5525B">
              <w:rPr>
                <w:rFonts w:ascii="Arial" w:hAnsi="Arial" w:cs="Arial"/>
                <w:sz w:val="20"/>
                <w:szCs w:val="20"/>
              </w:rPr>
              <w:t>The children are displaying an eagerness to learn, they are motivated and confident.  They thrive in our nurturing environment, where they display positive social interactions with their peers and with adults.  They are becoming successful in an environment that supports children’s choice and decision making.</w:t>
            </w:r>
          </w:p>
          <w:p w14:paraId="5AAB3BBF" w14:textId="68FF68C1" w:rsidR="00B5525B" w:rsidRPr="00B5525B" w:rsidRDefault="00E527CF" w:rsidP="00B5525B">
            <w:pPr>
              <w:pStyle w:val="Header"/>
              <w:tabs>
                <w:tab w:val="clear" w:pos="4153"/>
                <w:tab w:val="clear" w:pos="8306"/>
                <w:tab w:val="left" w:pos="2337"/>
              </w:tabs>
              <w:spacing w:before="60"/>
              <w:rPr>
                <w:rFonts w:ascii="Arial" w:hAnsi="Arial" w:cs="Arial"/>
                <w:sz w:val="20"/>
                <w:szCs w:val="20"/>
              </w:rPr>
            </w:pPr>
            <w:r w:rsidRPr="00B5525B">
              <w:rPr>
                <w:rFonts w:ascii="Arial" w:hAnsi="Arial" w:cs="Arial"/>
                <w:sz w:val="20"/>
                <w:szCs w:val="20"/>
              </w:rPr>
              <w:t>We offer a range of stimulating and challenging experiences to support our children’s learning. We make good use of our outdoor area with free flow doors in playroom’s, placing choice at the heart of children’s decision when accessing outdoors. Our outdoors has a been a great asset during the pandemic and staff have placed an emphasis on outdoor learning for all children. Through the pandemic our nursery has had to be creative in meeting the needs of all our families. Regular development phone calls have been used to ensure clear communication with parents/carers in sharing successes and further development needs. The nursery also invested in a white board for outdoors to share updates and news with all families. Staff are using seesaw within the 3-5 room to</w:t>
            </w:r>
            <w:r w:rsidRPr="00B5525B">
              <w:rPr>
                <w:rFonts w:ascii="Arial" w:hAnsi="Arial" w:cs="Arial"/>
                <w:b/>
                <w:bCs/>
                <w:sz w:val="20"/>
                <w:szCs w:val="20"/>
              </w:rPr>
              <w:t xml:space="preserve"> </w:t>
            </w:r>
            <w:r w:rsidRPr="00B5525B">
              <w:rPr>
                <w:rFonts w:ascii="Arial" w:hAnsi="Arial" w:cs="Arial"/>
                <w:sz w:val="20"/>
                <w:szCs w:val="20"/>
              </w:rPr>
              <w:t>share learning, updates and home link ideas. Digital</w:t>
            </w:r>
            <w:r w:rsidRPr="00B5525B">
              <w:rPr>
                <w:sz w:val="20"/>
                <w:szCs w:val="20"/>
              </w:rPr>
              <w:t xml:space="preserve"> </w:t>
            </w:r>
            <w:r w:rsidRPr="00B5525B">
              <w:rPr>
                <w:rFonts w:ascii="Arial" w:hAnsi="Arial" w:cs="Arial"/>
                <w:sz w:val="20"/>
                <w:szCs w:val="20"/>
              </w:rPr>
              <w:t>technology has been used to capture learning and settling in for parents in the under 3 playrooms. This has allowed staff to show parents settled children and to celebrate the achievements of the children. Digital technology has also been used to create a PowerPoint for children’s rights that links Developing the Young Workforce, GIRFEC, Sustainable Development Goals, Meta Skills and UNCRC articles. This is an ongoing process that is being adapted and evaluated regularly. The children also took part in COP26 experiences, using the story of Winston of Churchill to enhance learning and understanding of sustainability. Videos and learning where shared with the LEL team as well as on Twitt</w:t>
            </w:r>
            <w:r w:rsidR="00B5525B">
              <w:rPr>
                <w:rFonts w:ascii="Arial" w:hAnsi="Arial" w:cs="Arial"/>
                <w:sz w:val="20"/>
                <w:szCs w:val="20"/>
              </w:rPr>
              <w:t>er.</w:t>
            </w:r>
          </w:p>
        </w:tc>
      </w:tr>
      <w:tr w:rsidR="00E66CC9" w:rsidRPr="00EA6BA8" w14:paraId="37848DD4" w14:textId="77777777" w:rsidTr="00B5525B">
        <w:tc>
          <w:tcPr>
            <w:tcW w:w="13856" w:type="dxa"/>
          </w:tcPr>
          <w:p w14:paraId="45D3F12C" w14:textId="77777777" w:rsidR="00B5525B" w:rsidRPr="00B5525B" w:rsidRDefault="00B5525B" w:rsidP="00B5525B">
            <w:pPr>
              <w:pStyle w:val="Header"/>
              <w:tabs>
                <w:tab w:val="left" w:pos="2337"/>
              </w:tabs>
              <w:rPr>
                <w:rFonts w:ascii="Arial" w:hAnsi="Arial" w:cs="Arial"/>
                <w:b/>
                <w:bCs/>
                <w:sz w:val="20"/>
                <w:szCs w:val="20"/>
              </w:rPr>
            </w:pPr>
            <w:r w:rsidRPr="00B5525B">
              <w:rPr>
                <w:rFonts w:ascii="Arial" w:hAnsi="Arial" w:cs="Arial"/>
                <w:b/>
                <w:bCs/>
                <w:sz w:val="20"/>
                <w:szCs w:val="20"/>
              </w:rPr>
              <w:t>Priorities for development:</w:t>
            </w:r>
          </w:p>
          <w:p w14:paraId="6F3537E0" w14:textId="76679EEA" w:rsidR="00B5525B" w:rsidRPr="00B5525B" w:rsidRDefault="00B5525B" w:rsidP="00903875">
            <w:pPr>
              <w:pStyle w:val="Header"/>
              <w:tabs>
                <w:tab w:val="left" w:pos="2337"/>
              </w:tabs>
              <w:rPr>
                <w:rFonts w:ascii="Arial" w:hAnsi="Arial" w:cs="Arial"/>
                <w:b/>
                <w:bCs/>
                <w:sz w:val="20"/>
                <w:szCs w:val="20"/>
              </w:rPr>
            </w:pPr>
            <w:r w:rsidRPr="00B5525B">
              <w:rPr>
                <w:rFonts w:ascii="Arial" w:hAnsi="Arial" w:cs="Arial"/>
                <w:b/>
                <w:bCs/>
                <w:sz w:val="20"/>
                <w:szCs w:val="20"/>
              </w:rPr>
              <w:t>1: Q.I 1.3- Leadership of Change (</w:t>
            </w:r>
            <w:r w:rsidR="00767B8F" w:rsidRPr="00767B8F">
              <w:rPr>
                <w:rFonts w:ascii="Arial" w:hAnsi="Arial" w:cs="Arial"/>
                <w:b/>
                <w:bCs/>
                <w:sz w:val="20"/>
                <w:szCs w:val="20"/>
              </w:rPr>
              <w:t>Strategic planning for continuous improvement</w:t>
            </w:r>
            <w:r w:rsidR="00767B8F">
              <w:rPr>
                <w:rFonts w:ascii="Arial" w:hAnsi="Arial" w:cs="Arial"/>
                <w:b/>
                <w:bCs/>
                <w:sz w:val="20"/>
                <w:szCs w:val="20"/>
              </w:rPr>
              <w:t>)</w:t>
            </w:r>
          </w:p>
          <w:p w14:paraId="03D50B1C" w14:textId="74170354" w:rsidR="00B5525B" w:rsidRPr="00B5525B" w:rsidRDefault="00B5525B" w:rsidP="00903875">
            <w:pPr>
              <w:pStyle w:val="Header"/>
              <w:tabs>
                <w:tab w:val="left" w:pos="2337"/>
              </w:tabs>
              <w:rPr>
                <w:rFonts w:ascii="Arial" w:hAnsi="Arial" w:cs="Arial"/>
                <w:b/>
                <w:bCs/>
                <w:sz w:val="20"/>
                <w:szCs w:val="20"/>
              </w:rPr>
            </w:pPr>
            <w:r w:rsidRPr="00B5525B">
              <w:rPr>
                <w:rFonts w:ascii="Arial" w:hAnsi="Arial" w:cs="Arial"/>
                <w:b/>
                <w:bCs/>
                <w:sz w:val="20"/>
                <w:szCs w:val="20"/>
              </w:rPr>
              <w:t xml:space="preserve">2: Q.I 2.5 </w:t>
            </w:r>
            <w:r w:rsidR="00903875">
              <w:rPr>
                <w:rFonts w:ascii="Arial" w:hAnsi="Arial" w:cs="Arial"/>
                <w:b/>
                <w:bCs/>
                <w:sz w:val="20"/>
                <w:szCs w:val="20"/>
              </w:rPr>
              <w:t>-</w:t>
            </w:r>
            <w:r w:rsidRPr="00B5525B">
              <w:rPr>
                <w:rFonts w:ascii="Arial" w:hAnsi="Arial" w:cs="Arial"/>
                <w:b/>
                <w:bCs/>
                <w:sz w:val="20"/>
                <w:szCs w:val="20"/>
              </w:rPr>
              <w:t>Family Learning (Raising the Attainment- literacy</w:t>
            </w:r>
            <w:r>
              <w:rPr>
                <w:rFonts w:ascii="Arial" w:hAnsi="Arial" w:cs="Arial"/>
                <w:b/>
                <w:bCs/>
                <w:sz w:val="20"/>
                <w:szCs w:val="20"/>
              </w:rPr>
              <w:t>, Numeracy workshops, curriculum days</w:t>
            </w:r>
            <w:r w:rsidRPr="00B5525B">
              <w:rPr>
                <w:rFonts w:ascii="Arial" w:hAnsi="Arial" w:cs="Arial"/>
                <w:b/>
                <w:bCs/>
                <w:sz w:val="20"/>
                <w:szCs w:val="20"/>
              </w:rPr>
              <w:t>)</w:t>
            </w:r>
          </w:p>
          <w:p w14:paraId="13DDD183" w14:textId="75E73B6C" w:rsidR="00B5525B" w:rsidRDefault="00B5525B" w:rsidP="00B5525B">
            <w:pPr>
              <w:pStyle w:val="Header"/>
              <w:tabs>
                <w:tab w:val="clear" w:pos="4153"/>
                <w:tab w:val="clear" w:pos="8306"/>
                <w:tab w:val="left" w:pos="2337"/>
              </w:tabs>
              <w:rPr>
                <w:rFonts w:ascii="Arial" w:hAnsi="Arial" w:cs="Arial"/>
                <w:b/>
                <w:bCs/>
                <w:sz w:val="20"/>
                <w:szCs w:val="20"/>
              </w:rPr>
            </w:pPr>
            <w:r w:rsidRPr="00B5525B">
              <w:rPr>
                <w:rFonts w:ascii="Arial" w:hAnsi="Arial" w:cs="Arial"/>
                <w:b/>
                <w:bCs/>
                <w:sz w:val="20"/>
                <w:szCs w:val="20"/>
              </w:rPr>
              <w:t xml:space="preserve">3: Q.I </w:t>
            </w:r>
            <w:r w:rsidR="00903875">
              <w:rPr>
                <w:rFonts w:ascii="Arial" w:hAnsi="Arial" w:cs="Arial"/>
                <w:b/>
                <w:bCs/>
                <w:sz w:val="20"/>
                <w:szCs w:val="20"/>
              </w:rPr>
              <w:t xml:space="preserve">1.4- </w:t>
            </w:r>
            <w:r w:rsidR="00903875" w:rsidRPr="00903875">
              <w:rPr>
                <w:rFonts w:ascii="Arial" w:hAnsi="Arial" w:cs="Arial"/>
                <w:b/>
                <w:bCs/>
                <w:sz w:val="20"/>
                <w:szCs w:val="20"/>
              </w:rPr>
              <w:t xml:space="preserve">Leadership of management and practitioners </w:t>
            </w:r>
            <w:r w:rsidR="00FB4951">
              <w:rPr>
                <w:rFonts w:ascii="Arial" w:hAnsi="Arial" w:cs="Arial"/>
                <w:b/>
                <w:bCs/>
                <w:sz w:val="20"/>
                <w:szCs w:val="20"/>
              </w:rPr>
              <w:t>(</w:t>
            </w:r>
            <w:r w:rsidR="00903875" w:rsidRPr="00903875">
              <w:rPr>
                <w:rFonts w:ascii="Arial" w:hAnsi="Arial" w:cs="Arial"/>
                <w:b/>
                <w:bCs/>
                <w:sz w:val="20"/>
                <w:szCs w:val="20"/>
              </w:rPr>
              <w:t>Practitioner wellbeing and pastoral support</w:t>
            </w:r>
            <w:r w:rsidR="00FB4951">
              <w:rPr>
                <w:rFonts w:ascii="Arial" w:hAnsi="Arial" w:cs="Arial"/>
                <w:b/>
                <w:bCs/>
                <w:sz w:val="20"/>
                <w:szCs w:val="20"/>
              </w:rPr>
              <w:t xml:space="preserve"> for staff)</w:t>
            </w:r>
          </w:p>
          <w:p w14:paraId="7D36B9D8" w14:textId="4EC2512D" w:rsidR="00B5525B" w:rsidRPr="00B5525B" w:rsidRDefault="00903875" w:rsidP="009A6D4A">
            <w:pPr>
              <w:pStyle w:val="Header"/>
              <w:tabs>
                <w:tab w:val="clear" w:pos="4153"/>
                <w:tab w:val="clear" w:pos="8306"/>
                <w:tab w:val="left" w:pos="2337"/>
              </w:tabs>
              <w:rPr>
                <w:rFonts w:ascii="Arial" w:hAnsi="Arial" w:cs="Arial"/>
                <w:b/>
                <w:bCs/>
                <w:sz w:val="20"/>
                <w:szCs w:val="20"/>
              </w:rPr>
            </w:pPr>
            <w:r>
              <w:rPr>
                <w:rFonts w:ascii="Arial" w:hAnsi="Arial" w:cs="Arial"/>
                <w:b/>
                <w:bCs/>
                <w:sz w:val="20"/>
                <w:szCs w:val="20"/>
              </w:rPr>
              <w:t xml:space="preserve">4: </w:t>
            </w:r>
            <w:r w:rsidR="00FB4951" w:rsidRPr="00B5525B">
              <w:rPr>
                <w:rFonts w:ascii="Arial" w:hAnsi="Arial" w:cs="Arial"/>
                <w:b/>
                <w:bCs/>
                <w:sz w:val="20"/>
                <w:szCs w:val="20"/>
              </w:rPr>
              <w:t xml:space="preserve">Q.I </w:t>
            </w:r>
            <w:r w:rsidR="00FB4951">
              <w:rPr>
                <w:rFonts w:ascii="Arial" w:hAnsi="Arial" w:cs="Arial"/>
                <w:b/>
                <w:bCs/>
                <w:sz w:val="20"/>
                <w:szCs w:val="20"/>
              </w:rPr>
              <w:t>3.1-</w:t>
            </w:r>
            <w:r w:rsidR="00FB4951">
              <w:t xml:space="preserve"> </w:t>
            </w:r>
            <w:r w:rsidR="00FB4951" w:rsidRPr="00FB4951">
              <w:rPr>
                <w:rFonts w:ascii="Arial" w:hAnsi="Arial" w:cs="Arial"/>
                <w:b/>
                <w:bCs/>
                <w:sz w:val="20"/>
                <w:szCs w:val="20"/>
              </w:rPr>
              <w:t>Ensuring wellbeing, equality and inclusion</w:t>
            </w:r>
            <w:r w:rsidR="00FB4951">
              <w:rPr>
                <w:rFonts w:ascii="Arial" w:hAnsi="Arial" w:cs="Arial"/>
                <w:b/>
                <w:bCs/>
                <w:sz w:val="20"/>
                <w:szCs w:val="20"/>
              </w:rPr>
              <w:t>- (Whole school nurturing approach)</w:t>
            </w:r>
          </w:p>
        </w:tc>
      </w:tr>
    </w:tbl>
    <w:tbl>
      <w:tblPr>
        <w:tblpPr w:leftFromText="180" w:rightFromText="180" w:vertAnchor="text" w:horzAnchor="margin" w:tblpY="-528"/>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461"/>
        <w:gridCol w:w="284"/>
        <w:gridCol w:w="598"/>
        <w:gridCol w:w="2520"/>
        <w:gridCol w:w="314"/>
        <w:gridCol w:w="1418"/>
        <w:gridCol w:w="250"/>
        <w:gridCol w:w="8330"/>
      </w:tblGrid>
      <w:tr w:rsidR="00B5525B" w:rsidRPr="00C829FE" w14:paraId="6DF0B0A7" w14:textId="77777777" w:rsidTr="00B5525B">
        <w:trPr>
          <w:gridAfter w:val="1"/>
          <w:wAfter w:w="8330" w:type="dxa"/>
        </w:trPr>
        <w:tc>
          <w:tcPr>
            <w:tcW w:w="569" w:type="dxa"/>
            <w:gridSpan w:val="2"/>
            <w:tcBorders>
              <w:top w:val="nil"/>
              <w:left w:val="single" w:sz="4" w:space="0" w:color="auto"/>
              <w:bottom w:val="nil"/>
              <w:right w:val="nil"/>
            </w:tcBorders>
            <w:shd w:val="clear" w:color="auto" w:fill="auto"/>
          </w:tcPr>
          <w:p w14:paraId="4ECE7E75" w14:textId="77777777" w:rsidR="00B5525B" w:rsidRPr="00C829FE" w:rsidRDefault="00B5525B" w:rsidP="00B5525B">
            <w:pPr>
              <w:rPr>
                <w:rFonts w:ascii="Arial" w:hAnsi="Arial" w:cs="Arial"/>
                <w:sz w:val="20"/>
                <w:szCs w:val="20"/>
              </w:rPr>
            </w:pPr>
          </w:p>
        </w:tc>
        <w:tc>
          <w:tcPr>
            <w:tcW w:w="284" w:type="dxa"/>
            <w:tcBorders>
              <w:top w:val="nil"/>
              <w:left w:val="nil"/>
              <w:bottom w:val="nil"/>
              <w:right w:val="nil"/>
            </w:tcBorders>
            <w:shd w:val="clear" w:color="auto" w:fill="auto"/>
          </w:tcPr>
          <w:p w14:paraId="62D6245F" w14:textId="77777777" w:rsidR="00B5525B" w:rsidRPr="00C829FE" w:rsidRDefault="00B5525B" w:rsidP="00B5525B">
            <w:pPr>
              <w:rPr>
                <w:rFonts w:ascii="Arial" w:hAnsi="Arial" w:cs="Arial"/>
                <w:sz w:val="20"/>
                <w:szCs w:val="20"/>
              </w:rPr>
            </w:pPr>
          </w:p>
        </w:tc>
        <w:tc>
          <w:tcPr>
            <w:tcW w:w="598" w:type="dxa"/>
            <w:tcBorders>
              <w:top w:val="nil"/>
              <w:left w:val="nil"/>
              <w:bottom w:val="nil"/>
              <w:right w:val="nil"/>
            </w:tcBorders>
            <w:shd w:val="clear" w:color="auto" w:fill="auto"/>
          </w:tcPr>
          <w:p w14:paraId="4C3E307F" w14:textId="77777777" w:rsidR="00B5525B" w:rsidRPr="00C829FE" w:rsidRDefault="00B5525B" w:rsidP="00B5525B">
            <w:pPr>
              <w:rPr>
                <w:rFonts w:ascii="Arial" w:hAnsi="Arial" w:cs="Arial"/>
                <w:sz w:val="20"/>
                <w:szCs w:val="20"/>
              </w:rPr>
            </w:pPr>
          </w:p>
        </w:tc>
        <w:tc>
          <w:tcPr>
            <w:tcW w:w="2520" w:type="dxa"/>
            <w:tcBorders>
              <w:top w:val="nil"/>
              <w:left w:val="nil"/>
              <w:bottom w:val="nil"/>
              <w:right w:val="nil"/>
            </w:tcBorders>
            <w:shd w:val="clear" w:color="auto" w:fill="auto"/>
          </w:tcPr>
          <w:p w14:paraId="08D745C4" w14:textId="77777777" w:rsidR="00B5525B" w:rsidRPr="00C829FE" w:rsidRDefault="00B5525B" w:rsidP="00B5525B">
            <w:pPr>
              <w:rPr>
                <w:rFonts w:ascii="Arial" w:hAnsi="Arial" w:cs="Arial"/>
                <w:b/>
                <w:sz w:val="20"/>
                <w:szCs w:val="20"/>
              </w:rPr>
            </w:pPr>
          </w:p>
        </w:tc>
        <w:tc>
          <w:tcPr>
            <w:tcW w:w="314" w:type="dxa"/>
            <w:tcBorders>
              <w:top w:val="nil"/>
              <w:left w:val="nil"/>
              <w:bottom w:val="nil"/>
              <w:right w:val="nil"/>
            </w:tcBorders>
            <w:shd w:val="clear" w:color="auto" w:fill="auto"/>
          </w:tcPr>
          <w:p w14:paraId="459C2A92" w14:textId="77777777" w:rsidR="00B5525B" w:rsidRPr="00C829FE" w:rsidRDefault="00B5525B" w:rsidP="00B5525B">
            <w:pPr>
              <w:rPr>
                <w:rFonts w:ascii="Arial" w:hAnsi="Arial" w:cs="Arial"/>
                <w:sz w:val="20"/>
                <w:szCs w:val="20"/>
              </w:rPr>
            </w:pPr>
          </w:p>
        </w:tc>
        <w:tc>
          <w:tcPr>
            <w:tcW w:w="1418" w:type="dxa"/>
            <w:tcBorders>
              <w:top w:val="nil"/>
              <w:left w:val="nil"/>
              <w:bottom w:val="nil"/>
              <w:right w:val="nil"/>
            </w:tcBorders>
            <w:shd w:val="clear" w:color="auto" w:fill="auto"/>
          </w:tcPr>
          <w:p w14:paraId="131A0FFD" w14:textId="77777777" w:rsidR="00B5525B" w:rsidRPr="00C829FE" w:rsidRDefault="00B5525B" w:rsidP="00B5525B">
            <w:pPr>
              <w:rPr>
                <w:rFonts w:ascii="Arial" w:hAnsi="Arial" w:cs="Arial"/>
                <w:sz w:val="20"/>
                <w:szCs w:val="20"/>
              </w:rPr>
            </w:pPr>
          </w:p>
        </w:tc>
        <w:tc>
          <w:tcPr>
            <w:tcW w:w="250" w:type="dxa"/>
            <w:tcBorders>
              <w:top w:val="nil"/>
              <w:left w:val="nil"/>
              <w:bottom w:val="nil"/>
              <w:right w:val="single" w:sz="4" w:space="0" w:color="auto"/>
            </w:tcBorders>
            <w:shd w:val="clear" w:color="auto" w:fill="auto"/>
          </w:tcPr>
          <w:p w14:paraId="69E4146E" w14:textId="77777777" w:rsidR="00B5525B" w:rsidRPr="00C829FE" w:rsidRDefault="00B5525B" w:rsidP="00B5525B">
            <w:pPr>
              <w:rPr>
                <w:rFonts w:ascii="Arial" w:hAnsi="Arial" w:cs="Arial"/>
                <w:sz w:val="20"/>
                <w:szCs w:val="20"/>
              </w:rPr>
            </w:pPr>
          </w:p>
        </w:tc>
      </w:tr>
      <w:tr w:rsidR="00B5525B" w:rsidRPr="007E0D88" w14:paraId="6C20D08E" w14:textId="77777777" w:rsidTr="00B5525B">
        <w:tblPrEx>
          <w:shd w:val="clear" w:color="auto" w:fill="C0C0C0"/>
          <w:tblLook w:val="00A0" w:firstRow="1" w:lastRow="0" w:firstColumn="1" w:lastColumn="0" w:noHBand="0" w:noVBand="0"/>
        </w:tblPrEx>
        <w:trPr>
          <w:gridBefore w:val="1"/>
          <w:wBefore w:w="108" w:type="dxa"/>
        </w:trPr>
        <w:tc>
          <w:tcPr>
            <w:tcW w:w="14175" w:type="dxa"/>
            <w:gridSpan w:val="8"/>
            <w:shd w:val="clear" w:color="auto" w:fill="C0C0C0"/>
          </w:tcPr>
          <w:p w14:paraId="45B5D7B3" w14:textId="77777777" w:rsidR="00B5525B" w:rsidRPr="007E0D88" w:rsidRDefault="00B5525B" w:rsidP="00B5525B">
            <w:pPr>
              <w:rPr>
                <w:rFonts w:ascii="Arial" w:hAnsi="Arial" w:cs="Arial"/>
                <w:b/>
                <w:bCs/>
                <w:sz w:val="22"/>
                <w:szCs w:val="22"/>
              </w:rPr>
            </w:pPr>
            <w:r>
              <w:rPr>
                <w:rFonts w:ascii="Arial" w:hAnsi="Arial" w:cs="Arial"/>
                <w:b/>
                <w:bCs/>
                <w:sz w:val="22"/>
                <w:szCs w:val="22"/>
              </w:rPr>
              <w:t>3</w:t>
            </w:r>
            <w:r w:rsidRPr="007E0D88">
              <w:rPr>
                <w:rFonts w:ascii="Arial" w:hAnsi="Arial" w:cs="Arial"/>
                <w:b/>
                <w:bCs/>
                <w:sz w:val="22"/>
                <w:szCs w:val="22"/>
              </w:rPr>
              <w:t>.</w:t>
            </w:r>
            <w:r>
              <w:rPr>
                <w:rFonts w:ascii="Arial" w:hAnsi="Arial" w:cs="Arial"/>
                <w:b/>
                <w:bCs/>
                <w:sz w:val="22"/>
                <w:szCs w:val="22"/>
              </w:rPr>
              <w:t xml:space="preserve"> </w:t>
            </w:r>
            <w:r w:rsidRPr="007E0D88">
              <w:rPr>
                <w:rFonts w:ascii="Arial" w:hAnsi="Arial" w:cs="Arial"/>
                <w:b/>
                <w:bCs/>
                <w:sz w:val="22"/>
                <w:szCs w:val="22"/>
              </w:rPr>
              <w:t xml:space="preserve"> Action Planning</w:t>
            </w:r>
          </w:p>
        </w:tc>
      </w:tr>
    </w:tbl>
    <w:p w14:paraId="27F43B20" w14:textId="77777777" w:rsidR="00AF352A" w:rsidRDefault="00AF352A" w:rsidP="00830D10"/>
    <w:p w14:paraId="65E47773" w14:textId="77777777" w:rsidR="00830D10" w:rsidRPr="00BB5C2A" w:rsidRDefault="00830D10" w:rsidP="00830D10">
      <w:pPr>
        <w:rPr>
          <w:rFonts w:ascii="Arial" w:hAnsi="Arial" w:cs="Arial"/>
          <w:b/>
          <w:bCs/>
          <w:sz w:val="22"/>
          <w:szCs w:val="22"/>
        </w:rPr>
      </w:pPr>
    </w:p>
    <w:tbl>
      <w:tblPr>
        <w:tblW w:w="15074" w:type="dxa"/>
        <w:tblInd w:w="-238" w:type="dxa"/>
        <w:tblCellMar>
          <w:left w:w="0" w:type="dxa"/>
          <w:right w:w="0" w:type="dxa"/>
        </w:tblCellMar>
        <w:tblLook w:val="0000" w:firstRow="0" w:lastRow="0" w:firstColumn="0" w:lastColumn="0" w:noHBand="0" w:noVBand="0"/>
      </w:tblPr>
      <w:tblGrid>
        <w:gridCol w:w="1016"/>
        <w:gridCol w:w="1263"/>
        <w:gridCol w:w="12795"/>
      </w:tblGrid>
      <w:tr w:rsidR="00B9326E" w:rsidRPr="00EA6BA8" w14:paraId="5F18EC7F" w14:textId="77777777" w:rsidTr="00766701">
        <w:trPr>
          <w:trHeight w:val="547"/>
        </w:trPr>
        <w:tc>
          <w:tcPr>
            <w:tcW w:w="1016"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08C77556" w14:textId="71D21ED4" w:rsidR="00B9326E" w:rsidRPr="00EA6BA8" w:rsidRDefault="00B9326E" w:rsidP="006E12AA">
            <w:pPr>
              <w:jc w:val="center"/>
              <w:rPr>
                <w:rFonts w:ascii="Arial" w:eastAsia="Arial Unicode MS" w:hAnsi="Arial" w:cs="Arial"/>
                <w:b/>
                <w:bCs/>
                <w:sz w:val="22"/>
                <w:szCs w:val="22"/>
              </w:rPr>
            </w:pPr>
            <w:r w:rsidRPr="00EA6BA8">
              <w:rPr>
                <w:rFonts w:ascii="Arial" w:hAnsi="Arial" w:cs="Arial"/>
                <w:b/>
                <w:bCs/>
                <w:sz w:val="22"/>
                <w:szCs w:val="22"/>
              </w:rPr>
              <w:t>No.</w:t>
            </w:r>
          </w:p>
        </w:tc>
        <w:tc>
          <w:tcPr>
            <w:tcW w:w="126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6ED0FB3" w14:textId="1189E4CF" w:rsidR="00B9326E" w:rsidRPr="00EA6BA8" w:rsidRDefault="00B9326E" w:rsidP="006E12AA">
            <w:pPr>
              <w:jc w:val="center"/>
              <w:rPr>
                <w:rFonts w:ascii="Arial" w:eastAsia="Arial Unicode MS" w:hAnsi="Arial" w:cs="Arial"/>
                <w:b/>
                <w:bCs/>
                <w:sz w:val="22"/>
                <w:szCs w:val="22"/>
              </w:rPr>
            </w:pPr>
            <w:r>
              <w:rPr>
                <w:rFonts w:ascii="Arial" w:hAnsi="Arial" w:cs="Arial"/>
                <w:b/>
                <w:bCs/>
                <w:sz w:val="22"/>
                <w:szCs w:val="22"/>
              </w:rPr>
              <w:t>Quality Indicator</w:t>
            </w:r>
          </w:p>
        </w:tc>
        <w:tc>
          <w:tcPr>
            <w:tcW w:w="1279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358C20A" w14:textId="40503B1A" w:rsidR="00B9326E" w:rsidRPr="00B742A4" w:rsidRDefault="00B9326E" w:rsidP="00B9326E">
            <w:pPr>
              <w:rPr>
                <w:rFonts w:ascii="Arial" w:eastAsia="Arial Unicode MS" w:hAnsi="Arial" w:cs="Arial"/>
                <w:b/>
                <w:bCs/>
                <w:sz w:val="22"/>
                <w:szCs w:val="22"/>
              </w:rPr>
            </w:pPr>
            <w:r w:rsidRPr="00B9326E">
              <w:rPr>
                <w:b/>
                <w:sz w:val="22"/>
                <w:szCs w:val="22"/>
              </w:rPr>
              <w:t xml:space="preserve"> </w:t>
            </w:r>
            <w:r w:rsidRPr="00B742A4">
              <w:rPr>
                <w:rFonts w:ascii="Arial" w:hAnsi="Arial" w:cs="Arial"/>
                <w:b/>
                <w:sz w:val="22"/>
                <w:szCs w:val="22"/>
              </w:rPr>
              <w:t xml:space="preserve">Priority </w:t>
            </w:r>
            <w:r w:rsidR="00AF352A" w:rsidRPr="00B742A4">
              <w:rPr>
                <w:rFonts w:ascii="Arial" w:hAnsi="Arial" w:cs="Arial"/>
                <w:b/>
                <w:sz w:val="22"/>
                <w:szCs w:val="22"/>
              </w:rPr>
              <w:t xml:space="preserve">– </w:t>
            </w:r>
            <w:r w:rsidR="00EF51D3" w:rsidRPr="00B742A4">
              <w:rPr>
                <w:rFonts w:ascii="Arial" w:hAnsi="Arial" w:cs="Arial"/>
                <w:b/>
                <w:sz w:val="22"/>
                <w:szCs w:val="22"/>
              </w:rPr>
              <w:t>(</w:t>
            </w:r>
            <w:r w:rsidR="00AF352A" w:rsidRPr="00B742A4">
              <w:rPr>
                <w:rFonts w:ascii="Arial" w:hAnsi="Arial" w:cs="Arial"/>
                <w:b/>
                <w:sz w:val="22"/>
                <w:szCs w:val="22"/>
              </w:rPr>
              <w:t>This should be a measurable out</w:t>
            </w:r>
            <w:r w:rsidR="000F7CD3" w:rsidRPr="00B742A4">
              <w:rPr>
                <w:rFonts w:ascii="Arial" w:hAnsi="Arial" w:cs="Arial"/>
                <w:b/>
                <w:sz w:val="22"/>
                <w:szCs w:val="22"/>
              </w:rPr>
              <w:t>c</w:t>
            </w:r>
            <w:r w:rsidR="00AF352A" w:rsidRPr="00B742A4">
              <w:rPr>
                <w:rFonts w:ascii="Arial" w:hAnsi="Arial" w:cs="Arial"/>
                <w:b/>
                <w:sz w:val="22"/>
                <w:szCs w:val="22"/>
              </w:rPr>
              <w:t>ome</w:t>
            </w:r>
            <w:r w:rsidR="00EF51D3" w:rsidRPr="00B742A4">
              <w:rPr>
                <w:rFonts w:ascii="Arial" w:hAnsi="Arial" w:cs="Arial"/>
                <w:b/>
                <w:sz w:val="22"/>
                <w:szCs w:val="22"/>
              </w:rPr>
              <w:t>)</w:t>
            </w:r>
          </w:p>
        </w:tc>
      </w:tr>
      <w:tr w:rsidR="00B9326E" w:rsidRPr="00EA6BA8" w14:paraId="245AAC00" w14:textId="77777777" w:rsidTr="00766701">
        <w:trPr>
          <w:trHeight w:val="396"/>
        </w:trPr>
        <w:tc>
          <w:tcPr>
            <w:tcW w:w="1016"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A35AF6F" w14:textId="77777777" w:rsidR="00B9326E" w:rsidRPr="00EA6BA8" w:rsidRDefault="00B9326E" w:rsidP="006E12AA">
            <w:pPr>
              <w:spacing w:before="60"/>
              <w:jc w:val="center"/>
              <w:rPr>
                <w:rFonts w:ascii="Arial" w:eastAsia="Arial Unicode MS" w:hAnsi="Arial" w:cs="Arial"/>
                <w:b/>
                <w:bCs/>
                <w:sz w:val="22"/>
                <w:szCs w:val="22"/>
              </w:rPr>
            </w:pPr>
            <w:r>
              <w:rPr>
                <w:rFonts w:ascii="Arial" w:eastAsia="Arial Unicode MS" w:hAnsi="Arial" w:cs="Arial"/>
                <w:b/>
                <w:bCs/>
                <w:sz w:val="22"/>
                <w:szCs w:val="22"/>
              </w:rPr>
              <w:t>1</w:t>
            </w:r>
          </w:p>
        </w:tc>
        <w:tc>
          <w:tcPr>
            <w:tcW w:w="1263" w:type="dxa"/>
            <w:tcBorders>
              <w:top w:val="nil"/>
              <w:left w:val="nil"/>
              <w:bottom w:val="single" w:sz="4" w:space="0" w:color="auto"/>
              <w:right w:val="single" w:sz="4" w:space="0" w:color="auto"/>
            </w:tcBorders>
            <w:tcMar>
              <w:top w:w="20" w:type="dxa"/>
              <w:left w:w="20" w:type="dxa"/>
              <w:bottom w:w="0" w:type="dxa"/>
              <w:right w:w="20" w:type="dxa"/>
            </w:tcMar>
          </w:tcPr>
          <w:p w14:paraId="5898135C" w14:textId="6CD76980" w:rsidR="00B9326E" w:rsidRDefault="00767B8F" w:rsidP="006E12AA">
            <w:pPr>
              <w:spacing w:before="60"/>
              <w:jc w:val="center"/>
              <w:rPr>
                <w:rFonts w:ascii="Arial" w:eastAsia="Arial Unicode MS" w:hAnsi="Arial" w:cs="Arial"/>
                <w:b/>
                <w:bCs/>
                <w:sz w:val="22"/>
                <w:szCs w:val="22"/>
              </w:rPr>
            </w:pPr>
            <w:r>
              <w:rPr>
                <w:rFonts w:ascii="Arial" w:eastAsia="Arial Unicode MS" w:hAnsi="Arial" w:cs="Arial"/>
                <w:b/>
                <w:bCs/>
                <w:sz w:val="22"/>
                <w:szCs w:val="22"/>
              </w:rPr>
              <w:t>1.3</w:t>
            </w:r>
          </w:p>
          <w:p w14:paraId="5D2B88B0" w14:textId="77777777" w:rsidR="00B9326E" w:rsidRPr="00EA6BA8" w:rsidRDefault="00B9326E" w:rsidP="006E12AA">
            <w:pPr>
              <w:spacing w:before="60"/>
              <w:jc w:val="center"/>
              <w:rPr>
                <w:rFonts w:ascii="Arial" w:eastAsia="Arial Unicode MS" w:hAnsi="Arial" w:cs="Arial"/>
                <w:b/>
                <w:bCs/>
                <w:sz w:val="22"/>
                <w:szCs w:val="22"/>
              </w:rPr>
            </w:pPr>
          </w:p>
        </w:tc>
        <w:tc>
          <w:tcPr>
            <w:tcW w:w="12795"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0D4DE2C7" w14:textId="1EF73369" w:rsidR="00B9326E" w:rsidRDefault="00B9326E" w:rsidP="006E12AA">
            <w:pPr>
              <w:spacing w:before="60"/>
              <w:rPr>
                <w:rFonts w:ascii="Arial" w:hAnsi="Arial" w:cs="Arial"/>
                <w:sz w:val="22"/>
                <w:szCs w:val="22"/>
              </w:rPr>
            </w:pPr>
            <w:r w:rsidRPr="00EA6BA8">
              <w:rPr>
                <w:rFonts w:ascii="Arial" w:hAnsi="Arial" w:cs="Arial"/>
                <w:sz w:val="22"/>
                <w:szCs w:val="22"/>
              </w:rPr>
              <w:t xml:space="preserve"> </w:t>
            </w:r>
            <w:r w:rsidR="00767B8F" w:rsidRPr="00767B8F">
              <w:rPr>
                <w:rFonts w:ascii="Arial" w:hAnsi="Arial" w:cs="Arial"/>
                <w:sz w:val="22"/>
                <w:szCs w:val="22"/>
              </w:rPr>
              <w:t>Leadership of Change (Strategic planning for continuous improvement)</w:t>
            </w:r>
          </w:p>
          <w:p w14:paraId="0C7C09CE" w14:textId="5C578613" w:rsidR="00767B8F" w:rsidRDefault="00767B8F" w:rsidP="006E12AA">
            <w:pPr>
              <w:spacing w:before="60"/>
              <w:rPr>
                <w:rFonts w:ascii="Arial" w:hAnsi="Arial" w:cs="Arial"/>
                <w:sz w:val="22"/>
                <w:szCs w:val="22"/>
              </w:rPr>
            </w:pPr>
            <w:r>
              <w:rPr>
                <w:rFonts w:ascii="Arial" w:hAnsi="Arial" w:cs="Arial"/>
                <w:sz w:val="22"/>
                <w:szCs w:val="22"/>
              </w:rPr>
              <w:t>Validate current practice and projects implemented in establishment against HGIOELC illustration. Ensuring continuity with clear vision and shared professional dialogue between practitioners. Identify and build on establishments capacity for improvement.</w:t>
            </w:r>
          </w:p>
          <w:p w14:paraId="0001B2A8" w14:textId="0DA5BA41" w:rsidR="00B9326E" w:rsidRDefault="00B9326E" w:rsidP="006E12AA">
            <w:pPr>
              <w:spacing w:before="60"/>
              <w:rPr>
                <w:rFonts w:ascii="Arial" w:hAnsi="Arial" w:cs="Arial"/>
                <w:sz w:val="22"/>
                <w:szCs w:val="22"/>
              </w:rPr>
            </w:pPr>
          </w:p>
          <w:p w14:paraId="5C2F79A6" w14:textId="77777777" w:rsidR="00B9326E" w:rsidRPr="00EA6BA8" w:rsidRDefault="00B9326E" w:rsidP="006E12AA">
            <w:pPr>
              <w:spacing w:before="60"/>
              <w:rPr>
                <w:rFonts w:ascii="Arial" w:hAnsi="Arial" w:cs="Arial"/>
                <w:sz w:val="22"/>
                <w:szCs w:val="22"/>
              </w:rPr>
            </w:pPr>
          </w:p>
        </w:tc>
      </w:tr>
    </w:tbl>
    <w:p w14:paraId="45854368" w14:textId="77777777" w:rsidR="00830D10" w:rsidRDefault="00830D10" w:rsidP="00830D10">
      <w:pPr>
        <w:rPr>
          <w:rFonts w:ascii="Arial" w:hAnsi="Arial" w:cs="Arial"/>
          <w:sz w:val="22"/>
          <w:szCs w:val="22"/>
        </w:rPr>
      </w:pPr>
    </w:p>
    <w:tbl>
      <w:tblPr>
        <w:tblW w:w="15439" w:type="dxa"/>
        <w:tblInd w:w="-549" w:type="dxa"/>
        <w:tblLayout w:type="fixed"/>
        <w:tblCellMar>
          <w:left w:w="0" w:type="dxa"/>
          <w:right w:w="0" w:type="dxa"/>
        </w:tblCellMar>
        <w:tblLook w:val="0000" w:firstRow="0" w:lastRow="0" w:firstColumn="0" w:lastColumn="0" w:noHBand="0" w:noVBand="0"/>
      </w:tblPr>
      <w:tblGrid>
        <w:gridCol w:w="4938"/>
        <w:gridCol w:w="2633"/>
        <w:gridCol w:w="1647"/>
        <w:gridCol w:w="6221"/>
      </w:tblGrid>
      <w:tr w:rsidR="00B742A4" w:rsidRPr="00EA6BA8" w14:paraId="7259743E" w14:textId="77777777" w:rsidTr="00B742A4">
        <w:trPr>
          <w:trHeight w:val="841"/>
          <w:tblHeader/>
        </w:trPr>
        <w:tc>
          <w:tcPr>
            <w:tcW w:w="4938"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477CA98" w14:textId="7BAD5B1D" w:rsidR="00B742A4" w:rsidRPr="00EA6BA8" w:rsidRDefault="00B742A4" w:rsidP="006E12AA">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asks</w:t>
            </w:r>
            <w:r>
              <w:rPr>
                <w:rFonts w:ascii="Arial" w:hAnsi="Arial" w:cs="Arial"/>
                <w:b/>
                <w:bCs/>
                <w:sz w:val="22"/>
                <w:szCs w:val="22"/>
              </w:rPr>
              <w:t>/Interventions</w:t>
            </w:r>
            <w:r w:rsidRPr="00EA6BA8">
              <w:rPr>
                <w:rFonts w:ascii="Arial" w:hAnsi="Arial" w:cs="Arial"/>
                <w:b/>
                <w:bCs/>
                <w:sz w:val="22"/>
                <w:szCs w:val="22"/>
              </w:rPr>
              <w:t xml:space="preserve"> to achieve priority  </w:t>
            </w:r>
          </w:p>
        </w:tc>
        <w:tc>
          <w:tcPr>
            <w:tcW w:w="2633" w:type="dxa"/>
            <w:tcBorders>
              <w:top w:val="single" w:sz="4" w:space="0" w:color="auto"/>
              <w:left w:val="nil"/>
              <w:right w:val="nil"/>
            </w:tcBorders>
            <w:shd w:val="clear" w:color="auto" w:fill="C0C0C0"/>
          </w:tcPr>
          <w:p w14:paraId="14DDC8CC" w14:textId="77777777" w:rsidR="00B742A4" w:rsidRDefault="00B742A4" w:rsidP="00B742A4">
            <w:pPr>
              <w:jc w:val="center"/>
              <w:rPr>
                <w:rFonts w:ascii="Arial" w:hAnsi="Arial" w:cs="Arial"/>
                <w:b/>
                <w:bCs/>
                <w:sz w:val="20"/>
                <w:szCs w:val="20"/>
              </w:rPr>
            </w:pPr>
          </w:p>
          <w:p w14:paraId="33B0F865" w14:textId="37D8D7DB" w:rsidR="00B742A4" w:rsidRPr="00B742A4" w:rsidRDefault="00B742A4" w:rsidP="00B742A4">
            <w:pPr>
              <w:jc w:val="center"/>
              <w:rPr>
                <w:rFonts w:ascii="Arial" w:hAnsi="Arial" w:cs="Arial"/>
                <w:b/>
                <w:bCs/>
                <w:sz w:val="20"/>
                <w:szCs w:val="20"/>
              </w:rPr>
            </w:pPr>
            <w:r w:rsidRPr="00B742A4">
              <w:rPr>
                <w:rFonts w:ascii="Arial" w:hAnsi="Arial" w:cs="Arial"/>
                <w:b/>
                <w:bCs/>
                <w:sz w:val="20"/>
                <w:szCs w:val="20"/>
              </w:rPr>
              <w:t>Staff leading on this priority – including partners</w:t>
            </w:r>
          </w:p>
        </w:tc>
        <w:tc>
          <w:tcPr>
            <w:tcW w:w="1647" w:type="dxa"/>
            <w:tcBorders>
              <w:top w:val="single" w:sz="4" w:space="0" w:color="auto"/>
              <w:left w:val="nil"/>
              <w:right w:val="single" w:sz="4" w:space="0" w:color="auto"/>
            </w:tcBorders>
            <w:shd w:val="clear" w:color="auto" w:fill="C0C0C0"/>
            <w:vAlign w:val="center"/>
          </w:tcPr>
          <w:p w14:paraId="22A3EC95" w14:textId="0AB09781" w:rsidR="00B742A4" w:rsidRPr="00EA6BA8" w:rsidRDefault="00B742A4" w:rsidP="006E12AA">
            <w:pPr>
              <w:rPr>
                <w:rFonts w:ascii="Arial" w:hAnsi="Arial" w:cs="Arial"/>
                <w:b/>
                <w:bCs/>
                <w:sz w:val="22"/>
                <w:szCs w:val="22"/>
              </w:rPr>
            </w:pPr>
          </w:p>
          <w:p w14:paraId="6415A0CE" w14:textId="77777777" w:rsidR="00B742A4" w:rsidRPr="00B742A4" w:rsidRDefault="00B742A4" w:rsidP="000F7CD3">
            <w:pPr>
              <w:jc w:val="center"/>
              <w:rPr>
                <w:rFonts w:ascii="Arial" w:hAnsi="Arial" w:cs="Arial"/>
                <w:b/>
                <w:bCs/>
                <w:sz w:val="20"/>
                <w:szCs w:val="20"/>
              </w:rPr>
            </w:pPr>
            <w:r w:rsidRPr="00B742A4">
              <w:rPr>
                <w:rFonts w:ascii="Arial" w:hAnsi="Arial" w:cs="Arial"/>
                <w:b/>
                <w:bCs/>
                <w:sz w:val="20"/>
                <w:szCs w:val="20"/>
              </w:rPr>
              <w:t>Timescale/</w:t>
            </w:r>
          </w:p>
          <w:p w14:paraId="7789EF73" w14:textId="60F82451" w:rsidR="00B742A4" w:rsidRPr="00EA6BA8" w:rsidRDefault="00B742A4" w:rsidP="000F7CD3">
            <w:pPr>
              <w:jc w:val="center"/>
              <w:rPr>
                <w:rFonts w:ascii="Arial" w:hAnsi="Arial" w:cs="Arial"/>
                <w:b/>
                <w:bCs/>
                <w:sz w:val="22"/>
                <w:szCs w:val="22"/>
              </w:rPr>
            </w:pPr>
            <w:r w:rsidRPr="00B742A4">
              <w:rPr>
                <w:rFonts w:ascii="Arial" w:hAnsi="Arial" w:cs="Arial"/>
                <w:b/>
                <w:bCs/>
                <w:sz w:val="20"/>
                <w:szCs w:val="20"/>
              </w:rPr>
              <w:t>Checkpoints</w:t>
            </w:r>
          </w:p>
        </w:tc>
        <w:tc>
          <w:tcPr>
            <w:tcW w:w="622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20D2A361" w14:textId="47409E7B" w:rsidR="00B742A4" w:rsidRDefault="00B742A4" w:rsidP="008B25CC">
            <w:pPr>
              <w:rPr>
                <w:rFonts w:ascii="Arial" w:hAnsi="Arial" w:cs="Arial"/>
                <w:b/>
                <w:sz w:val="22"/>
                <w:szCs w:val="22"/>
              </w:rPr>
            </w:pPr>
            <w:r>
              <w:rPr>
                <w:rFonts w:ascii="Arial" w:hAnsi="Arial" w:cs="Arial"/>
                <w:b/>
                <w:sz w:val="22"/>
                <w:szCs w:val="22"/>
              </w:rPr>
              <w:t xml:space="preserve">            </w:t>
            </w:r>
          </w:p>
          <w:p w14:paraId="22849CDF" w14:textId="22CA9B61" w:rsidR="00B742A4" w:rsidRDefault="00B742A4" w:rsidP="00EF51D3">
            <w:pPr>
              <w:jc w:val="center"/>
              <w:rPr>
                <w:rFonts w:ascii="Arial" w:hAnsi="Arial" w:cs="Arial"/>
                <w:b/>
                <w:sz w:val="22"/>
                <w:szCs w:val="22"/>
              </w:rPr>
            </w:pPr>
            <w:r>
              <w:rPr>
                <w:rFonts w:ascii="Arial" w:hAnsi="Arial" w:cs="Arial"/>
                <w:b/>
                <w:sz w:val="22"/>
                <w:szCs w:val="22"/>
              </w:rPr>
              <w:t>Success Criteria – What do you predict will be the impact on learners?</w:t>
            </w:r>
          </w:p>
          <w:p w14:paraId="01B40611" w14:textId="23A0CE08" w:rsidR="00B742A4" w:rsidRPr="00EA6BA8" w:rsidRDefault="00B742A4" w:rsidP="00EF51D3">
            <w:pPr>
              <w:jc w:val="center"/>
              <w:rPr>
                <w:rFonts w:ascii="Arial" w:eastAsia="Arial Unicode MS" w:hAnsi="Arial" w:cs="Arial"/>
                <w:b/>
                <w:bCs/>
                <w:sz w:val="22"/>
                <w:szCs w:val="22"/>
              </w:rPr>
            </w:pPr>
            <w:r>
              <w:rPr>
                <w:rFonts w:ascii="Arial" w:hAnsi="Arial" w:cs="Arial"/>
                <w:b/>
                <w:sz w:val="22"/>
                <w:szCs w:val="22"/>
              </w:rPr>
              <w:t>(Data, observation, views)</w:t>
            </w:r>
          </w:p>
        </w:tc>
      </w:tr>
      <w:tr w:rsidR="00B742A4" w:rsidRPr="00EA6BA8" w14:paraId="1E6D04B9" w14:textId="77777777" w:rsidTr="00B742A4">
        <w:trPr>
          <w:trHeight w:val="285"/>
        </w:trPr>
        <w:tc>
          <w:tcPr>
            <w:tcW w:w="4938" w:type="dxa"/>
            <w:tcBorders>
              <w:left w:val="single" w:sz="4" w:space="0" w:color="auto"/>
              <w:bottom w:val="single" w:sz="4" w:space="0" w:color="auto"/>
              <w:right w:val="single" w:sz="4" w:space="0" w:color="auto"/>
            </w:tcBorders>
            <w:tcMar>
              <w:top w:w="20" w:type="dxa"/>
              <w:left w:w="20" w:type="dxa"/>
              <w:bottom w:w="0" w:type="dxa"/>
              <w:right w:w="20" w:type="dxa"/>
            </w:tcMar>
          </w:tcPr>
          <w:p w14:paraId="6CCD65F6" w14:textId="77777777" w:rsidR="00B742A4" w:rsidRDefault="00B742A4" w:rsidP="006E12AA">
            <w:pPr>
              <w:spacing w:before="4"/>
              <w:rPr>
                <w:rFonts w:ascii="Arial" w:eastAsia="Arial Unicode MS" w:hAnsi="Arial" w:cs="Arial"/>
                <w:sz w:val="22"/>
                <w:szCs w:val="22"/>
              </w:rPr>
            </w:pPr>
          </w:p>
          <w:p w14:paraId="1ECD6D74" w14:textId="1F242A98" w:rsidR="00B742A4" w:rsidRPr="00EA6BA8" w:rsidRDefault="00767B8F" w:rsidP="006E12AA">
            <w:pPr>
              <w:spacing w:before="4"/>
              <w:rPr>
                <w:rFonts w:ascii="Arial" w:eastAsia="Arial Unicode MS" w:hAnsi="Arial" w:cs="Arial"/>
                <w:sz w:val="22"/>
                <w:szCs w:val="22"/>
              </w:rPr>
            </w:pPr>
            <w:r>
              <w:rPr>
                <w:rFonts w:ascii="Arial" w:eastAsia="Arial Unicode MS" w:hAnsi="Arial" w:cs="Arial"/>
                <w:sz w:val="22"/>
                <w:szCs w:val="22"/>
              </w:rPr>
              <w:t xml:space="preserve">Create </w:t>
            </w:r>
            <w:r w:rsidR="00F25DF4">
              <w:rPr>
                <w:rFonts w:ascii="Arial" w:eastAsia="Arial Unicode MS" w:hAnsi="Arial" w:cs="Arial"/>
                <w:sz w:val="22"/>
                <w:szCs w:val="22"/>
              </w:rPr>
              <w:t>calendar</w:t>
            </w:r>
            <w:r>
              <w:rPr>
                <w:rFonts w:ascii="Arial" w:eastAsia="Arial Unicode MS" w:hAnsi="Arial" w:cs="Arial"/>
                <w:sz w:val="22"/>
                <w:szCs w:val="22"/>
              </w:rPr>
              <w:t xml:space="preserve"> of </w:t>
            </w:r>
            <w:r w:rsidR="00E2704D">
              <w:rPr>
                <w:rFonts w:ascii="Arial" w:eastAsia="Arial Unicode MS" w:hAnsi="Arial" w:cs="Arial"/>
                <w:sz w:val="22"/>
                <w:szCs w:val="22"/>
              </w:rPr>
              <w:t>programmes/</w:t>
            </w:r>
            <w:r>
              <w:rPr>
                <w:rFonts w:ascii="Arial" w:eastAsia="Arial Unicode MS" w:hAnsi="Arial" w:cs="Arial"/>
                <w:sz w:val="22"/>
                <w:szCs w:val="22"/>
              </w:rPr>
              <w:t xml:space="preserve">events for </w:t>
            </w:r>
            <w:r w:rsidR="00F25DF4">
              <w:rPr>
                <w:rFonts w:ascii="Arial" w:eastAsia="Arial Unicode MS" w:hAnsi="Arial" w:cs="Arial"/>
                <w:sz w:val="22"/>
                <w:szCs w:val="22"/>
              </w:rPr>
              <w:t xml:space="preserve">the </w:t>
            </w:r>
            <w:r>
              <w:rPr>
                <w:rFonts w:ascii="Arial" w:eastAsia="Arial Unicode MS" w:hAnsi="Arial" w:cs="Arial"/>
                <w:sz w:val="22"/>
                <w:szCs w:val="22"/>
              </w:rPr>
              <w:t>year</w:t>
            </w:r>
            <w:r w:rsidR="00E2704D">
              <w:rPr>
                <w:rFonts w:ascii="Arial" w:eastAsia="Arial Unicode MS" w:hAnsi="Arial" w:cs="Arial"/>
                <w:sz w:val="22"/>
                <w:szCs w:val="22"/>
              </w:rPr>
              <w:t xml:space="preserve"> for families/carers and staff professional learning.</w:t>
            </w:r>
            <w:r w:rsidR="005602E8">
              <w:rPr>
                <w:rFonts w:ascii="Arial" w:eastAsia="Arial Unicode MS" w:hAnsi="Arial" w:cs="Arial"/>
                <w:sz w:val="22"/>
                <w:szCs w:val="22"/>
              </w:rPr>
              <w:t xml:space="preserve"> Ensure continuity in practice.</w:t>
            </w:r>
          </w:p>
        </w:tc>
        <w:tc>
          <w:tcPr>
            <w:tcW w:w="2633" w:type="dxa"/>
            <w:tcBorders>
              <w:left w:val="single" w:sz="4" w:space="0" w:color="auto"/>
              <w:bottom w:val="single" w:sz="4" w:space="0" w:color="auto"/>
              <w:right w:val="single" w:sz="4" w:space="0" w:color="auto"/>
            </w:tcBorders>
          </w:tcPr>
          <w:p w14:paraId="5FC18275" w14:textId="2384B7E8" w:rsidR="00B742A4" w:rsidRPr="00EA6BA8" w:rsidRDefault="00503845" w:rsidP="006E12AA">
            <w:pPr>
              <w:spacing w:before="4"/>
              <w:rPr>
                <w:rFonts w:ascii="Arial" w:eastAsia="Arial Unicode MS" w:hAnsi="Arial" w:cs="Arial"/>
                <w:sz w:val="22"/>
                <w:szCs w:val="22"/>
              </w:rPr>
            </w:pPr>
            <w:r>
              <w:rPr>
                <w:rFonts w:ascii="Arial" w:eastAsia="Arial Unicode MS" w:hAnsi="Arial" w:cs="Arial"/>
                <w:sz w:val="22"/>
                <w:szCs w:val="22"/>
              </w:rPr>
              <w:t>Head of Centre</w:t>
            </w:r>
          </w:p>
        </w:tc>
        <w:tc>
          <w:tcPr>
            <w:tcW w:w="1647" w:type="dxa"/>
            <w:tcBorders>
              <w:left w:val="single" w:sz="4" w:space="0" w:color="auto"/>
              <w:bottom w:val="single" w:sz="4" w:space="0" w:color="auto"/>
              <w:right w:val="single" w:sz="4" w:space="0" w:color="auto"/>
            </w:tcBorders>
          </w:tcPr>
          <w:p w14:paraId="75A697F7" w14:textId="77777777" w:rsidR="00B742A4" w:rsidRDefault="00503845" w:rsidP="006E12AA">
            <w:pPr>
              <w:spacing w:before="4"/>
              <w:rPr>
                <w:rFonts w:ascii="Arial" w:eastAsia="Arial Unicode MS" w:hAnsi="Arial" w:cs="Arial"/>
                <w:sz w:val="22"/>
                <w:szCs w:val="22"/>
              </w:rPr>
            </w:pPr>
            <w:r>
              <w:rPr>
                <w:rFonts w:ascii="Arial" w:eastAsia="Arial Unicode MS" w:hAnsi="Arial" w:cs="Arial"/>
                <w:sz w:val="22"/>
                <w:szCs w:val="22"/>
              </w:rPr>
              <w:t>August 23</w:t>
            </w:r>
          </w:p>
          <w:p w14:paraId="4E3DD89A" w14:textId="77777777" w:rsidR="00503845" w:rsidRDefault="00503845" w:rsidP="006E12AA">
            <w:pPr>
              <w:spacing w:before="4"/>
              <w:rPr>
                <w:rFonts w:ascii="Arial" w:eastAsia="Arial Unicode MS" w:hAnsi="Arial" w:cs="Arial"/>
                <w:sz w:val="22"/>
                <w:szCs w:val="22"/>
              </w:rPr>
            </w:pPr>
            <w:r>
              <w:rPr>
                <w:rFonts w:ascii="Arial" w:eastAsia="Arial Unicode MS" w:hAnsi="Arial" w:cs="Arial"/>
                <w:sz w:val="22"/>
                <w:szCs w:val="22"/>
              </w:rPr>
              <w:t>Sept 23</w:t>
            </w:r>
          </w:p>
          <w:p w14:paraId="116DE97C" w14:textId="77777777" w:rsidR="00503845" w:rsidRDefault="00503845" w:rsidP="006E12AA">
            <w:pPr>
              <w:spacing w:before="4"/>
              <w:rPr>
                <w:rFonts w:ascii="Arial" w:eastAsia="Arial Unicode MS" w:hAnsi="Arial" w:cs="Arial"/>
                <w:sz w:val="22"/>
                <w:szCs w:val="22"/>
              </w:rPr>
            </w:pPr>
            <w:r>
              <w:rPr>
                <w:rFonts w:ascii="Arial" w:eastAsia="Arial Unicode MS" w:hAnsi="Arial" w:cs="Arial"/>
                <w:sz w:val="22"/>
                <w:szCs w:val="22"/>
              </w:rPr>
              <w:t>Oct 23</w:t>
            </w:r>
          </w:p>
          <w:p w14:paraId="3CF2C67A" w14:textId="77777777" w:rsidR="00503845" w:rsidRDefault="00503845" w:rsidP="006E12AA">
            <w:pPr>
              <w:spacing w:before="4"/>
              <w:rPr>
                <w:rFonts w:ascii="Arial" w:eastAsia="Arial Unicode MS" w:hAnsi="Arial" w:cs="Arial"/>
                <w:sz w:val="22"/>
                <w:szCs w:val="22"/>
              </w:rPr>
            </w:pPr>
            <w:r>
              <w:rPr>
                <w:rFonts w:ascii="Arial" w:eastAsia="Arial Unicode MS" w:hAnsi="Arial" w:cs="Arial"/>
                <w:sz w:val="22"/>
                <w:szCs w:val="22"/>
              </w:rPr>
              <w:t>Nov 23</w:t>
            </w:r>
          </w:p>
          <w:p w14:paraId="49ECC1F3" w14:textId="5F9FF16E" w:rsidR="00503845" w:rsidRPr="00EA6BA8" w:rsidRDefault="00503845" w:rsidP="006E12AA">
            <w:pPr>
              <w:spacing w:before="4"/>
              <w:rPr>
                <w:rFonts w:ascii="Arial" w:eastAsia="Arial Unicode MS" w:hAnsi="Arial" w:cs="Arial"/>
                <w:sz w:val="22"/>
                <w:szCs w:val="22"/>
              </w:rPr>
            </w:pPr>
            <w:r>
              <w:rPr>
                <w:rFonts w:ascii="Arial" w:eastAsia="Arial Unicode MS" w:hAnsi="Arial" w:cs="Arial"/>
                <w:sz w:val="22"/>
                <w:szCs w:val="22"/>
              </w:rPr>
              <w:t>Feb 2</w:t>
            </w:r>
            <w:r w:rsidR="00FA1C23">
              <w:rPr>
                <w:rFonts w:ascii="Arial" w:eastAsia="Arial Unicode MS" w:hAnsi="Arial" w:cs="Arial"/>
                <w:sz w:val="22"/>
                <w:szCs w:val="22"/>
              </w:rPr>
              <w:t>4</w:t>
            </w:r>
          </w:p>
        </w:tc>
        <w:tc>
          <w:tcPr>
            <w:tcW w:w="622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487E6BC0" w14:textId="77777777" w:rsidR="00B742A4" w:rsidRDefault="00B742A4" w:rsidP="006E12AA">
            <w:pPr>
              <w:spacing w:before="4"/>
              <w:rPr>
                <w:rFonts w:ascii="Arial" w:hAnsi="Arial" w:cs="Arial"/>
                <w:sz w:val="22"/>
                <w:szCs w:val="22"/>
              </w:rPr>
            </w:pPr>
            <w:r w:rsidRPr="00EA6BA8">
              <w:rPr>
                <w:rFonts w:ascii="Arial" w:hAnsi="Arial" w:cs="Arial"/>
                <w:sz w:val="22"/>
                <w:szCs w:val="22"/>
              </w:rPr>
              <w:t> </w:t>
            </w:r>
            <w:r w:rsidR="00E2704D">
              <w:rPr>
                <w:rFonts w:ascii="Arial" w:hAnsi="Arial" w:cs="Arial"/>
                <w:sz w:val="22"/>
                <w:szCs w:val="22"/>
              </w:rPr>
              <w:t>Feed back from families/carers and engagement levels increased with programmes or events happening in establishment.</w:t>
            </w:r>
          </w:p>
          <w:p w14:paraId="1AD953B5" w14:textId="3F2C667D" w:rsidR="00E2704D" w:rsidRPr="00EA6BA8" w:rsidRDefault="00F25DF4" w:rsidP="006E12AA">
            <w:pPr>
              <w:spacing w:before="4"/>
              <w:rPr>
                <w:rFonts w:ascii="Arial" w:eastAsia="Arial Unicode MS" w:hAnsi="Arial" w:cs="Arial"/>
                <w:sz w:val="22"/>
                <w:szCs w:val="22"/>
              </w:rPr>
            </w:pPr>
            <w:r>
              <w:rPr>
                <w:rFonts w:ascii="Arial" w:eastAsia="Arial Unicode MS" w:hAnsi="Arial" w:cs="Arial"/>
                <w:sz w:val="22"/>
                <w:szCs w:val="22"/>
              </w:rPr>
              <w:t xml:space="preserve">Reviewed </w:t>
            </w:r>
            <w:r w:rsidR="005602E8">
              <w:rPr>
                <w:rFonts w:ascii="Arial" w:eastAsia="Arial Unicode MS" w:hAnsi="Arial" w:cs="Arial"/>
                <w:sz w:val="22"/>
                <w:szCs w:val="22"/>
              </w:rPr>
              <w:t>regularly</w:t>
            </w:r>
            <w:r>
              <w:rPr>
                <w:rFonts w:ascii="Arial" w:eastAsia="Arial Unicode MS" w:hAnsi="Arial" w:cs="Arial"/>
                <w:sz w:val="22"/>
                <w:szCs w:val="22"/>
              </w:rPr>
              <w:t xml:space="preserve"> and ongoing monitoring where programmes are not achieving results</w:t>
            </w:r>
            <w:r w:rsidR="00703B02">
              <w:rPr>
                <w:rFonts w:ascii="Arial" w:eastAsia="Arial Unicode MS" w:hAnsi="Arial" w:cs="Arial"/>
                <w:sz w:val="22"/>
                <w:szCs w:val="22"/>
              </w:rPr>
              <w:t>,</w:t>
            </w:r>
            <w:r>
              <w:rPr>
                <w:rFonts w:ascii="Arial" w:eastAsia="Arial Unicode MS" w:hAnsi="Arial" w:cs="Arial"/>
                <w:sz w:val="22"/>
                <w:szCs w:val="22"/>
              </w:rPr>
              <w:t xml:space="preserve"> the programmes will be </w:t>
            </w:r>
            <w:r w:rsidR="005602E8">
              <w:rPr>
                <w:rFonts w:ascii="Arial" w:eastAsia="Arial Unicode MS" w:hAnsi="Arial" w:cs="Arial"/>
                <w:sz w:val="22"/>
                <w:szCs w:val="22"/>
              </w:rPr>
              <w:t>reviewed, adapted</w:t>
            </w:r>
            <w:r>
              <w:rPr>
                <w:rFonts w:ascii="Arial" w:eastAsia="Arial Unicode MS" w:hAnsi="Arial" w:cs="Arial"/>
                <w:sz w:val="22"/>
                <w:szCs w:val="22"/>
              </w:rPr>
              <w:t xml:space="preserve"> and changed.</w:t>
            </w:r>
          </w:p>
        </w:tc>
      </w:tr>
      <w:tr w:rsidR="00B742A4" w:rsidRPr="00EA6BA8" w14:paraId="37098887" w14:textId="77777777" w:rsidTr="00B742A4">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75AE900" w14:textId="51BDABD8" w:rsidR="00B742A4" w:rsidRDefault="00E2704D" w:rsidP="006E12AA">
            <w:pPr>
              <w:spacing w:before="4"/>
              <w:rPr>
                <w:rFonts w:ascii="Arial" w:hAnsi="Arial" w:cs="Arial"/>
                <w:sz w:val="22"/>
                <w:szCs w:val="22"/>
              </w:rPr>
            </w:pPr>
            <w:r>
              <w:rPr>
                <w:rFonts w:ascii="Arial" w:hAnsi="Arial" w:cs="Arial"/>
                <w:sz w:val="22"/>
                <w:szCs w:val="22"/>
              </w:rPr>
              <w:t xml:space="preserve">Identify staff talents/skills to take forward </w:t>
            </w:r>
            <w:r w:rsidR="004F78D1">
              <w:rPr>
                <w:rFonts w:ascii="Arial" w:hAnsi="Arial" w:cs="Arial"/>
                <w:sz w:val="22"/>
                <w:szCs w:val="22"/>
              </w:rPr>
              <w:t>individual improvements in curricular areas</w:t>
            </w:r>
          </w:p>
          <w:p w14:paraId="55A97CE4" w14:textId="77777777" w:rsidR="00B742A4" w:rsidRPr="00EA6BA8" w:rsidRDefault="00B742A4" w:rsidP="006E12AA">
            <w:pPr>
              <w:spacing w:before="4"/>
              <w:rPr>
                <w:rFonts w:ascii="Arial" w:hAnsi="Arial" w:cs="Arial"/>
                <w:sz w:val="22"/>
                <w:szCs w:val="22"/>
              </w:rPr>
            </w:pPr>
          </w:p>
        </w:tc>
        <w:tc>
          <w:tcPr>
            <w:tcW w:w="2633" w:type="dxa"/>
            <w:tcBorders>
              <w:top w:val="single" w:sz="4" w:space="0" w:color="auto"/>
              <w:left w:val="single" w:sz="4" w:space="0" w:color="auto"/>
              <w:bottom w:val="single" w:sz="4" w:space="0" w:color="auto"/>
              <w:right w:val="single" w:sz="4" w:space="0" w:color="auto"/>
            </w:tcBorders>
          </w:tcPr>
          <w:p w14:paraId="4FB24B2D" w14:textId="25835886" w:rsidR="00C850C6" w:rsidRDefault="00C850C6" w:rsidP="00C850C6">
            <w:pPr>
              <w:spacing w:before="4"/>
              <w:rPr>
                <w:rFonts w:ascii="Arial" w:eastAsia="Arial Unicode MS" w:hAnsi="Arial" w:cs="Arial"/>
                <w:sz w:val="22"/>
                <w:szCs w:val="22"/>
              </w:rPr>
            </w:pPr>
            <w:r>
              <w:rPr>
                <w:rFonts w:ascii="Arial" w:eastAsia="Arial Unicode MS" w:hAnsi="Arial" w:cs="Arial"/>
                <w:sz w:val="22"/>
                <w:szCs w:val="22"/>
              </w:rPr>
              <w:t>Head of Centre</w:t>
            </w:r>
          </w:p>
          <w:p w14:paraId="3FFF02C5" w14:textId="7CB53B56" w:rsidR="00C850C6" w:rsidRDefault="00C850C6" w:rsidP="00C850C6">
            <w:pPr>
              <w:spacing w:before="4"/>
              <w:rPr>
                <w:rFonts w:ascii="Arial" w:eastAsia="Arial Unicode MS" w:hAnsi="Arial" w:cs="Arial"/>
                <w:sz w:val="22"/>
                <w:szCs w:val="22"/>
              </w:rPr>
            </w:pPr>
            <w:r>
              <w:rPr>
                <w:rFonts w:ascii="Arial" w:eastAsia="Arial Unicode MS" w:hAnsi="Arial" w:cs="Arial"/>
                <w:sz w:val="22"/>
                <w:szCs w:val="22"/>
              </w:rPr>
              <w:t>Lead Practitioner Attainment</w:t>
            </w:r>
          </w:p>
          <w:p w14:paraId="351A24A5" w14:textId="29C81AB4" w:rsidR="00C850C6" w:rsidRDefault="00C850C6" w:rsidP="00C850C6">
            <w:pPr>
              <w:spacing w:before="4"/>
              <w:rPr>
                <w:rFonts w:asciiTheme="minorBidi" w:eastAsia="Arial Unicode MS" w:hAnsiTheme="minorBidi" w:cstheme="minorBidi"/>
                <w:sz w:val="22"/>
                <w:szCs w:val="22"/>
              </w:rPr>
            </w:pPr>
          </w:p>
          <w:p w14:paraId="0422506B" w14:textId="77777777" w:rsidR="00B742A4" w:rsidRPr="00EA6BA8" w:rsidRDefault="00B742A4" w:rsidP="006E12AA">
            <w:pPr>
              <w:spacing w:before="4"/>
              <w:rPr>
                <w:rFonts w:ascii="Arial" w:eastAsia="Arial Unicode MS" w:hAnsi="Arial" w:cs="Arial"/>
                <w:sz w:val="22"/>
                <w:szCs w:val="22"/>
              </w:rPr>
            </w:pPr>
          </w:p>
        </w:tc>
        <w:tc>
          <w:tcPr>
            <w:tcW w:w="1647" w:type="dxa"/>
            <w:tcBorders>
              <w:top w:val="single" w:sz="4" w:space="0" w:color="auto"/>
              <w:left w:val="single" w:sz="4" w:space="0" w:color="auto"/>
              <w:bottom w:val="single" w:sz="4" w:space="0" w:color="auto"/>
              <w:right w:val="single" w:sz="4" w:space="0" w:color="auto"/>
            </w:tcBorders>
          </w:tcPr>
          <w:p w14:paraId="5CF69776" w14:textId="7BCEC1FA" w:rsidR="00B742A4" w:rsidRDefault="00C850C6" w:rsidP="006E12AA">
            <w:pPr>
              <w:spacing w:before="4"/>
              <w:rPr>
                <w:rFonts w:ascii="Arial" w:eastAsia="Arial Unicode MS" w:hAnsi="Arial" w:cs="Arial"/>
                <w:sz w:val="22"/>
                <w:szCs w:val="22"/>
              </w:rPr>
            </w:pPr>
            <w:r>
              <w:rPr>
                <w:rFonts w:ascii="Arial" w:eastAsia="Arial Unicode MS" w:hAnsi="Arial" w:cs="Arial"/>
                <w:sz w:val="22"/>
                <w:szCs w:val="22"/>
              </w:rPr>
              <w:t>Aug 23</w:t>
            </w:r>
          </w:p>
          <w:p w14:paraId="51F52BFD" w14:textId="45F49599" w:rsidR="00C850C6" w:rsidRDefault="00C850C6" w:rsidP="006E12AA">
            <w:pPr>
              <w:spacing w:before="4"/>
              <w:rPr>
                <w:rFonts w:ascii="Arial" w:eastAsia="Arial Unicode MS" w:hAnsi="Arial" w:cs="Arial"/>
                <w:sz w:val="22"/>
                <w:szCs w:val="22"/>
              </w:rPr>
            </w:pPr>
            <w:r>
              <w:rPr>
                <w:rFonts w:ascii="Arial" w:eastAsia="Arial Unicode MS" w:hAnsi="Arial" w:cs="Arial"/>
                <w:sz w:val="22"/>
                <w:szCs w:val="22"/>
              </w:rPr>
              <w:t>Nov 23</w:t>
            </w:r>
          </w:p>
          <w:p w14:paraId="531BD923" w14:textId="7EA3F43C" w:rsidR="00C850C6" w:rsidRDefault="00C850C6" w:rsidP="006E12AA">
            <w:pPr>
              <w:spacing w:before="4"/>
              <w:rPr>
                <w:rFonts w:ascii="Arial" w:eastAsia="Arial Unicode MS" w:hAnsi="Arial" w:cs="Arial"/>
                <w:sz w:val="22"/>
                <w:szCs w:val="22"/>
              </w:rPr>
            </w:pPr>
            <w:r>
              <w:rPr>
                <w:rFonts w:ascii="Arial" w:eastAsia="Arial Unicode MS" w:hAnsi="Arial" w:cs="Arial"/>
                <w:sz w:val="22"/>
                <w:szCs w:val="22"/>
              </w:rPr>
              <w:t>Feb 24</w:t>
            </w:r>
          </w:p>
          <w:p w14:paraId="62291323" w14:textId="1983021F" w:rsidR="00C850C6" w:rsidRPr="00EA6BA8" w:rsidRDefault="00C850C6" w:rsidP="006E12AA">
            <w:pPr>
              <w:spacing w:before="4"/>
              <w:rPr>
                <w:rFonts w:ascii="Arial" w:eastAsia="Arial Unicode MS" w:hAnsi="Arial" w:cs="Arial"/>
                <w:sz w:val="22"/>
                <w:szCs w:val="22"/>
              </w:rPr>
            </w:pP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4C5741A" w14:textId="2B31C9F1" w:rsidR="00B742A4" w:rsidRDefault="004F78D1" w:rsidP="006E12AA">
            <w:pPr>
              <w:spacing w:before="4"/>
              <w:rPr>
                <w:rFonts w:ascii="Arial" w:hAnsi="Arial" w:cs="Arial"/>
                <w:sz w:val="22"/>
                <w:szCs w:val="22"/>
              </w:rPr>
            </w:pPr>
            <w:r>
              <w:rPr>
                <w:rFonts w:ascii="Arial" w:hAnsi="Arial" w:cs="Arial"/>
                <w:sz w:val="22"/>
                <w:szCs w:val="22"/>
              </w:rPr>
              <w:t>Staff will be able to apply skills knowledge in specific area chosen to measure improvement. Moderation will be a key feature in measuring improvement</w:t>
            </w:r>
            <w:r w:rsidR="00F25DF4">
              <w:rPr>
                <w:rFonts w:ascii="Arial" w:hAnsi="Arial" w:cs="Arial"/>
                <w:sz w:val="22"/>
                <w:szCs w:val="22"/>
              </w:rPr>
              <w:t xml:space="preserve"> of areas in establishment. Staff judgements, using a wide range of evidence, based on a consistent and shared understanding of standards within CFE.</w:t>
            </w:r>
          </w:p>
          <w:p w14:paraId="3CF82059" w14:textId="680CFE0D" w:rsidR="00F25DF4" w:rsidRDefault="005602E8" w:rsidP="006E12AA">
            <w:pPr>
              <w:spacing w:before="4"/>
              <w:rPr>
                <w:rFonts w:ascii="Arial" w:hAnsi="Arial" w:cs="Arial"/>
                <w:sz w:val="22"/>
                <w:szCs w:val="22"/>
              </w:rPr>
            </w:pPr>
            <w:r>
              <w:rPr>
                <w:rFonts w:ascii="Arial" w:hAnsi="Arial" w:cs="Arial"/>
                <w:sz w:val="22"/>
                <w:szCs w:val="22"/>
              </w:rPr>
              <w:t>Improved outcomes for children ensuring every child achieves highest standard ensuring all children has the same opportunity to succeed.</w:t>
            </w:r>
          </w:p>
          <w:p w14:paraId="5CD01D86" w14:textId="377FEF90" w:rsidR="00F25DF4" w:rsidRPr="00EA6BA8" w:rsidRDefault="00F25DF4" w:rsidP="006E12AA">
            <w:pPr>
              <w:spacing w:before="4"/>
              <w:rPr>
                <w:rFonts w:ascii="Arial" w:hAnsi="Arial" w:cs="Arial"/>
                <w:sz w:val="22"/>
                <w:szCs w:val="22"/>
              </w:rPr>
            </w:pPr>
            <w:r>
              <w:rPr>
                <w:rFonts w:ascii="Arial" w:hAnsi="Arial" w:cs="Arial"/>
                <w:sz w:val="22"/>
                <w:szCs w:val="22"/>
              </w:rPr>
              <w:t>Data gathered on staff, families and children perspectives- evidence/impact</w:t>
            </w:r>
            <w:r w:rsidR="00703B02">
              <w:rPr>
                <w:rFonts w:ascii="Arial" w:hAnsi="Arial" w:cs="Arial"/>
                <w:sz w:val="22"/>
                <w:szCs w:val="22"/>
              </w:rPr>
              <w:t xml:space="preserve">. </w:t>
            </w:r>
          </w:p>
        </w:tc>
      </w:tr>
      <w:tr w:rsidR="00B742A4" w:rsidRPr="00EA6BA8" w14:paraId="78F89B0B" w14:textId="77777777" w:rsidTr="00B742A4">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03C77DA3" w14:textId="33695B87" w:rsidR="00B742A4" w:rsidRDefault="005602E8" w:rsidP="006E12AA">
            <w:pPr>
              <w:spacing w:before="4"/>
              <w:rPr>
                <w:rFonts w:ascii="Arial" w:hAnsi="Arial" w:cs="Arial"/>
                <w:sz w:val="22"/>
                <w:szCs w:val="22"/>
              </w:rPr>
            </w:pPr>
            <w:r>
              <w:rPr>
                <w:rFonts w:ascii="Arial" w:hAnsi="Arial" w:cs="Arial"/>
                <w:sz w:val="22"/>
                <w:szCs w:val="22"/>
              </w:rPr>
              <w:t xml:space="preserve">Introduce reflective practitioner meetings weekly on learning teaching. Every Friday 3-5 and </w:t>
            </w:r>
            <w:r>
              <w:rPr>
                <w:rFonts w:ascii="Arial" w:hAnsi="Arial" w:cs="Arial"/>
                <w:sz w:val="22"/>
                <w:szCs w:val="22"/>
              </w:rPr>
              <w:lastRenderedPageBreak/>
              <w:t>Thursday 0-3 staff. 15mins at end of day with representatives.</w:t>
            </w:r>
          </w:p>
          <w:p w14:paraId="172B7A7C" w14:textId="77777777" w:rsidR="00B742A4" w:rsidRPr="00EA6BA8" w:rsidRDefault="00B742A4" w:rsidP="006E12AA">
            <w:pPr>
              <w:spacing w:before="4"/>
              <w:rPr>
                <w:rFonts w:ascii="Arial" w:hAnsi="Arial" w:cs="Arial"/>
                <w:sz w:val="22"/>
                <w:szCs w:val="22"/>
              </w:rPr>
            </w:pPr>
          </w:p>
        </w:tc>
        <w:tc>
          <w:tcPr>
            <w:tcW w:w="2633" w:type="dxa"/>
            <w:tcBorders>
              <w:top w:val="single" w:sz="4" w:space="0" w:color="auto"/>
              <w:left w:val="single" w:sz="4" w:space="0" w:color="auto"/>
              <w:bottom w:val="single" w:sz="4" w:space="0" w:color="auto"/>
              <w:right w:val="single" w:sz="4" w:space="0" w:color="auto"/>
            </w:tcBorders>
          </w:tcPr>
          <w:p w14:paraId="7AC9D724" w14:textId="5D6A066C" w:rsidR="00B742A4" w:rsidRPr="00EA6BA8" w:rsidRDefault="00503845" w:rsidP="006E12AA">
            <w:pPr>
              <w:spacing w:before="4"/>
              <w:rPr>
                <w:rFonts w:ascii="Arial" w:eastAsia="Arial Unicode MS" w:hAnsi="Arial" w:cs="Arial"/>
                <w:sz w:val="22"/>
                <w:szCs w:val="22"/>
              </w:rPr>
            </w:pPr>
            <w:r>
              <w:rPr>
                <w:rFonts w:ascii="Arial" w:eastAsia="Arial Unicode MS" w:hAnsi="Arial" w:cs="Arial"/>
                <w:sz w:val="22"/>
                <w:szCs w:val="22"/>
              </w:rPr>
              <w:lastRenderedPageBreak/>
              <w:t>Depute/Team Leader</w:t>
            </w:r>
          </w:p>
        </w:tc>
        <w:tc>
          <w:tcPr>
            <w:tcW w:w="1647" w:type="dxa"/>
            <w:tcBorders>
              <w:top w:val="single" w:sz="4" w:space="0" w:color="auto"/>
              <w:left w:val="single" w:sz="4" w:space="0" w:color="auto"/>
              <w:bottom w:val="single" w:sz="4" w:space="0" w:color="auto"/>
              <w:right w:val="single" w:sz="4" w:space="0" w:color="auto"/>
            </w:tcBorders>
          </w:tcPr>
          <w:p w14:paraId="7A069739" w14:textId="29A0FF9A" w:rsidR="00503845" w:rsidRDefault="00503845" w:rsidP="006E12AA">
            <w:pPr>
              <w:spacing w:before="4"/>
              <w:rPr>
                <w:rFonts w:ascii="Arial" w:eastAsia="Arial Unicode MS" w:hAnsi="Arial" w:cs="Arial"/>
                <w:sz w:val="22"/>
                <w:szCs w:val="22"/>
              </w:rPr>
            </w:pPr>
            <w:r>
              <w:rPr>
                <w:rFonts w:ascii="Arial" w:eastAsia="Arial Unicode MS" w:hAnsi="Arial" w:cs="Arial"/>
                <w:sz w:val="22"/>
                <w:szCs w:val="22"/>
              </w:rPr>
              <w:t>Aug 23</w:t>
            </w:r>
          </w:p>
          <w:p w14:paraId="3E29B254" w14:textId="77777777" w:rsidR="00503845" w:rsidRPr="00503845" w:rsidRDefault="00503845" w:rsidP="00503845">
            <w:pPr>
              <w:rPr>
                <w:rFonts w:ascii="Arial" w:eastAsia="Arial Unicode MS" w:hAnsi="Arial" w:cs="Arial"/>
                <w:sz w:val="22"/>
                <w:szCs w:val="22"/>
              </w:rPr>
            </w:pPr>
            <w:r w:rsidRPr="00503845">
              <w:rPr>
                <w:rFonts w:ascii="Arial" w:eastAsia="Arial Unicode MS" w:hAnsi="Arial" w:cs="Arial"/>
                <w:sz w:val="22"/>
                <w:szCs w:val="22"/>
              </w:rPr>
              <w:t>Sept 23</w:t>
            </w:r>
          </w:p>
          <w:p w14:paraId="60AB0E24" w14:textId="77777777" w:rsidR="00503845" w:rsidRPr="00503845" w:rsidRDefault="00503845" w:rsidP="00503845">
            <w:pPr>
              <w:rPr>
                <w:rFonts w:ascii="Arial" w:eastAsia="Arial Unicode MS" w:hAnsi="Arial" w:cs="Arial"/>
                <w:sz w:val="22"/>
                <w:szCs w:val="22"/>
              </w:rPr>
            </w:pPr>
            <w:r w:rsidRPr="00503845">
              <w:rPr>
                <w:rFonts w:ascii="Arial" w:eastAsia="Arial Unicode MS" w:hAnsi="Arial" w:cs="Arial"/>
                <w:sz w:val="22"/>
                <w:szCs w:val="22"/>
              </w:rPr>
              <w:t>Oct 23</w:t>
            </w:r>
          </w:p>
          <w:p w14:paraId="1D4A5BD0" w14:textId="2A15BD45" w:rsidR="00503845" w:rsidRDefault="00503845" w:rsidP="00503845">
            <w:pPr>
              <w:rPr>
                <w:rFonts w:ascii="Arial" w:eastAsia="Arial Unicode MS" w:hAnsi="Arial" w:cs="Arial"/>
                <w:sz w:val="22"/>
                <w:szCs w:val="22"/>
              </w:rPr>
            </w:pPr>
            <w:r w:rsidRPr="00503845">
              <w:rPr>
                <w:rFonts w:ascii="Arial" w:eastAsia="Arial Unicode MS" w:hAnsi="Arial" w:cs="Arial"/>
                <w:sz w:val="22"/>
                <w:szCs w:val="22"/>
              </w:rPr>
              <w:lastRenderedPageBreak/>
              <w:t>Nov 23</w:t>
            </w:r>
          </w:p>
          <w:p w14:paraId="1F0AD975" w14:textId="3B469F2E" w:rsidR="00503845" w:rsidRPr="00503845" w:rsidRDefault="00503845" w:rsidP="00503845">
            <w:pPr>
              <w:rPr>
                <w:rFonts w:ascii="Arial" w:eastAsia="Arial Unicode MS" w:hAnsi="Arial" w:cs="Arial"/>
                <w:sz w:val="22"/>
                <w:szCs w:val="22"/>
              </w:rPr>
            </w:pPr>
            <w:r>
              <w:rPr>
                <w:rFonts w:ascii="Arial" w:eastAsia="Arial Unicode MS" w:hAnsi="Arial" w:cs="Arial"/>
                <w:sz w:val="22"/>
                <w:szCs w:val="22"/>
              </w:rPr>
              <w:t>Dec 23</w:t>
            </w:r>
          </w:p>
          <w:p w14:paraId="30C198C6" w14:textId="3831B334" w:rsidR="00B742A4" w:rsidRDefault="00503845" w:rsidP="00503845">
            <w:pPr>
              <w:rPr>
                <w:rFonts w:ascii="Arial" w:eastAsia="Arial Unicode MS" w:hAnsi="Arial" w:cs="Arial"/>
                <w:sz w:val="22"/>
                <w:szCs w:val="22"/>
              </w:rPr>
            </w:pPr>
            <w:r w:rsidRPr="00503845">
              <w:rPr>
                <w:rFonts w:ascii="Arial" w:eastAsia="Arial Unicode MS" w:hAnsi="Arial" w:cs="Arial"/>
                <w:sz w:val="22"/>
                <w:szCs w:val="22"/>
              </w:rPr>
              <w:t>Feb 2</w:t>
            </w:r>
            <w:r w:rsidR="00FA1C23">
              <w:rPr>
                <w:rFonts w:ascii="Arial" w:eastAsia="Arial Unicode MS" w:hAnsi="Arial" w:cs="Arial"/>
                <w:sz w:val="22"/>
                <w:szCs w:val="22"/>
              </w:rPr>
              <w:t>4</w:t>
            </w:r>
          </w:p>
          <w:p w14:paraId="642B169B" w14:textId="21B94EC4" w:rsidR="00FA1C23" w:rsidRDefault="00FA1C23" w:rsidP="00503845">
            <w:pPr>
              <w:rPr>
                <w:rFonts w:ascii="Arial" w:eastAsia="Arial Unicode MS" w:hAnsi="Arial" w:cs="Arial"/>
                <w:sz w:val="22"/>
                <w:szCs w:val="22"/>
              </w:rPr>
            </w:pPr>
            <w:r>
              <w:rPr>
                <w:rFonts w:ascii="Arial" w:eastAsia="Arial Unicode MS" w:hAnsi="Arial" w:cs="Arial"/>
                <w:sz w:val="22"/>
                <w:szCs w:val="22"/>
              </w:rPr>
              <w:t>March 24</w:t>
            </w:r>
          </w:p>
          <w:p w14:paraId="1BEF340B" w14:textId="29A202DF" w:rsidR="00FA1C23" w:rsidRDefault="00FA1C23" w:rsidP="00503845">
            <w:pPr>
              <w:rPr>
                <w:rFonts w:ascii="Arial" w:eastAsia="Arial Unicode MS" w:hAnsi="Arial" w:cs="Arial"/>
                <w:sz w:val="22"/>
                <w:szCs w:val="22"/>
              </w:rPr>
            </w:pPr>
            <w:r>
              <w:rPr>
                <w:rFonts w:ascii="Arial" w:eastAsia="Arial Unicode MS" w:hAnsi="Arial" w:cs="Arial"/>
                <w:sz w:val="22"/>
                <w:szCs w:val="22"/>
              </w:rPr>
              <w:t>April 24</w:t>
            </w:r>
          </w:p>
          <w:p w14:paraId="2727574D" w14:textId="3A49A9A0" w:rsidR="00FA1C23" w:rsidRDefault="00FA1C23" w:rsidP="00503845">
            <w:pPr>
              <w:rPr>
                <w:rFonts w:ascii="Arial" w:eastAsia="Arial Unicode MS" w:hAnsi="Arial" w:cs="Arial"/>
                <w:sz w:val="22"/>
                <w:szCs w:val="22"/>
              </w:rPr>
            </w:pPr>
            <w:r>
              <w:rPr>
                <w:rFonts w:ascii="Arial" w:eastAsia="Arial Unicode MS" w:hAnsi="Arial" w:cs="Arial"/>
                <w:sz w:val="22"/>
                <w:szCs w:val="22"/>
              </w:rPr>
              <w:t>May 24</w:t>
            </w:r>
          </w:p>
          <w:p w14:paraId="6EEE5267" w14:textId="77777777" w:rsidR="00FA1C23" w:rsidRDefault="00FA1C23" w:rsidP="00503845">
            <w:pPr>
              <w:rPr>
                <w:rFonts w:ascii="Arial" w:eastAsia="Arial Unicode MS" w:hAnsi="Arial" w:cs="Arial"/>
                <w:sz w:val="22"/>
                <w:szCs w:val="22"/>
              </w:rPr>
            </w:pPr>
          </w:p>
          <w:p w14:paraId="207A7CDB" w14:textId="1614A318" w:rsidR="00503845" w:rsidRPr="00503845" w:rsidRDefault="00503845" w:rsidP="00503845">
            <w:pPr>
              <w:jc w:val="center"/>
              <w:rPr>
                <w:rFonts w:ascii="Arial" w:eastAsia="Arial Unicode MS" w:hAnsi="Arial" w:cs="Arial"/>
                <w:sz w:val="22"/>
                <w:szCs w:val="22"/>
              </w:rPr>
            </w:pP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CB60C83" w14:textId="06BBE062" w:rsidR="00703B02" w:rsidRDefault="00703B02" w:rsidP="00703B02">
            <w:pPr>
              <w:spacing w:before="4"/>
              <w:rPr>
                <w:rFonts w:ascii="Arial" w:hAnsi="Arial" w:cs="Arial"/>
                <w:sz w:val="22"/>
                <w:szCs w:val="22"/>
              </w:rPr>
            </w:pPr>
            <w:r>
              <w:rPr>
                <w:rFonts w:ascii="Arial" w:hAnsi="Arial" w:cs="Arial"/>
                <w:sz w:val="22"/>
                <w:szCs w:val="22"/>
              </w:rPr>
              <w:lastRenderedPageBreak/>
              <w:t>S</w:t>
            </w:r>
            <w:r w:rsidR="005602E8">
              <w:rPr>
                <w:rFonts w:ascii="Arial" w:hAnsi="Arial" w:cs="Arial"/>
                <w:sz w:val="22"/>
                <w:szCs w:val="22"/>
              </w:rPr>
              <w:t xml:space="preserve">taff have </w:t>
            </w:r>
            <w:r w:rsidR="005602E8" w:rsidRPr="005602E8">
              <w:rPr>
                <w:rFonts w:ascii="Arial" w:hAnsi="Arial" w:cs="Arial"/>
                <w:sz w:val="22"/>
                <w:szCs w:val="22"/>
              </w:rPr>
              <w:t>dialogue around pedagogy and practice dilemmas and reflective practice.</w:t>
            </w:r>
          </w:p>
          <w:p w14:paraId="79862AE5" w14:textId="7523BA0A" w:rsidR="005602E8" w:rsidRDefault="005602E8" w:rsidP="006E12AA">
            <w:pPr>
              <w:spacing w:before="4"/>
              <w:rPr>
                <w:rFonts w:ascii="Arial" w:hAnsi="Arial" w:cs="Arial"/>
                <w:sz w:val="22"/>
                <w:szCs w:val="22"/>
              </w:rPr>
            </w:pPr>
            <w:r>
              <w:rPr>
                <w:rFonts w:ascii="Arial" w:hAnsi="Arial" w:cs="Arial"/>
                <w:sz w:val="22"/>
                <w:szCs w:val="22"/>
              </w:rPr>
              <w:lastRenderedPageBreak/>
              <w:t xml:space="preserve">The dialogue is a means to include inclusive practice in </w:t>
            </w:r>
            <w:r w:rsidR="00600FA0">
              <w:rPr>
                <w:rFonts w:ascii="Arial" w:hAnsi="Arial" w:cs="Arial"/>
                <w:sz w:val="22"/>
                <w:szCs w:val="22"/>
              </w:rPr>
              <w:t>establishment</w:t>
            </w:r>
            <w:r>
              <w:rPr>
                <w:rFonts w:ascii="Arial" w:hAnsi="Arial" w:cs="Arial"/>
                <w:sz w:val="22"/>
                <w:szCs w:val="22"/>
              </w:rPr>
              <w:t>.</w:t>
            </w:r>
          </w:p>
          <w:p w14:paraId="3C0654E8" w14:textId="726927CD" w:rsidR="00600FA0" w:rsidRDefault="00600FA0" w:rsidP="00600FA0">
            <w:pPr>
              <w:spacing w:before="4"/>
              <w:rPr>
                <w:rFonts w:ascii="Arial" w:hAnsi="Arial" w:cs="Arial"/>
                <w:sz w:val="22"/>
                <w:szCs w:val="22"/>
              </w:rPr>
            </w:pPr>
            <w:r w:rsidRPr="00600FA0">
              <w:rPr>
                <w:rFonts w:ascii="Arial" w:hAnsi="Arial" w:cs="Arial"/>
                <w:sz w:val="22"/>
                <w:szCs w:val="22"/>
              </w:rPr>
              <w:t>By communicating effectively</w:t>
            </w:r>
            <w:r>
              <w:rPr>
                <w:rFonts w:ascii="Arial" w:hAnsi="Arial" w:cs="Arial"/>
                <w:sz w:val="22"/>
                <w:szCs w:val="22"/>
              </w:rPr>
              <w:t xml:space="preserve"> between staff</w:t>
            </w:r>
            <w:r w:rsidRPr="00600FA0">
              <w:rPr>
                <w:rFonts w:ascii="Arial" w:hAnsi="Arial" w:cs="Arial"/>
                <w:sz w:val="22"/>
                <w:szCs w:val="22"/>
              </w:rPr>
              <w:t xml:space="preserve">, </w:t>
            </w:r>
            <w:r>
              <w:rPr>
                <w:rFonts w:ascii="Arial" w:hAnsi="Arial" w:cs="Arial"/>
                <w:sz w:val="22"/>
                <w:szCs w:val="22"/>
              </w:rPr>
              <w:t>will</w:t>
            </w:r>
            <w:r w:rsidR="00703B02">
              <w:rPr>
                <w:rFonts w:ascii="Arial" w:hAnsi="Arial" w:cs="Arial"/>
                <w:sz w:val="22"/>
                <w:szCs w:val="22"/>
              </w:rPr>
              <w:t xml:space="preserve"> have</w:t>
            </w:r>
            <w:r>
              <w:rPr>
                <w:rFonts w:ascii="Arial" w:hAnsi="Arial" w:cs="Arial"/>
                <w:sz w:val="22"/>
                <w:szCs w:val="22"/>
              </w:rPr>
              <w:t xml:space="preserve"> impact on </w:t>
            </w:r>
            <w:r w:rsidRPr="00600FA0">
              <w:rPr>
                <w:rFonts w:ascii="Arial" w:hAnsi="Arial" w:cs="Arial"/>
                <w:sz w:val="22"/>
                <w:szCs w:val="22"/>
              </w:rPr>
              <w:t>families/carers</w:t>
            </w:r>
            <w:r>
              <w:rPr>
                <w:rFonts w:ascii="Arial" w:hAnsi="Arial" w:cs="Arial"/>
                <w:sz w:val="22"/>
                <w:szCs w:val="22"/>
              </w:rPr>
              <w:t xml:space="preserve">, consistent messages </w:t>
            </w:r>
            <w:r w:rsidRPr="00600FA0">
              <w:rPr>
                <w:rFonts w:ascii="Arial" w:hAnsi="Arial" w:cs="Arial"/>
                <w:sz w:val="22"/>
                <w:szCs w:val="22"/>
              </w:rPr>
              <w:t xml:space="preserve">will </w:t>
            </w:r>
            <w:r>
              <w:rPr>
                <w:rFonts w:ascii="Arial" w:hAnsi="Arial" w:cs="Arial"/>
                <w:sz w:val="22"/>
                <w:szCs w:val="22"/>
              </w:rPr>
              <w:t>support</w:t>
            </w:r>
            <w:r w:rsidRPr="00600FA0">
              <w:rPr>
                <w:rFonts w:ascii="Arial" w:hAnsi="Arial" w:cs="Arial"/>
                <w:sz w:val="22"/>
                <w:szCs w:val="22"/>
              </w:rPr>
              <w:t xml:space="preserve"> families/carers</w:t>
            </w:r>
            <w:r>
              <w:rPr>
                <w:rFonts w:ascii="Arial" w:hAnsi="Arial" w:cs="Arial"/>
                <w:sz w:val="22"/>
                <w:szCs w:val="22"/>
              </w:rPr>
              <w:t xml:space="preserve"> in</w:t>
            </w:r>
            <w:r w:rsidRPr="00600FA0">
              <w:rPr>
                <w:rFonts w:ascii="Arial" w:hAnsi="Arial" w:cs="Arial"/>
                <w:sz w:val="22"/>
                <w:szCs w:val="22"/>
              </w:rPr>
              <w:t xml:space="preserve"> their children's experiences at the setting</w:t>
            </w:r>
            <w:r w:rsidR="00703B02">
              <w:rPr>
                <w:rFonts w:ascii="Arial" w:hAnsi="Arial" w:cs="Arial"/>
                <w:sz w:val="22"/>
                <w:szCs w:val="22"/>
              </w:rPr>
              <w:t>.</w:t>
            </w:r>
            <w:r w:rsidRPr="00600FA0">
              <w:rPr>
                <w:rFonts w:ascii="Arial" w:hAnsi="Arial" w:cs="Arial"/>
                <w:sz w:val="22"/>
                <w:szCs w:val="22"/>
              </w:rPr>
              <w:t xml:space="preserve"> </w:t>
            </w:r>
            <w:r w:rsidR="00703B02">
              <w:rPr>
                <w:rFonts w:ascii="Arial" w:hAnsi="Arial" w:cs="Arial"/>
                <w:sz w:val="22"/>
                <w:szCs w:val="22"/>
              </w:rPr>
              <w:t>B</w:t>
            </w:r>
            <w:r w:rsidRPr="00600FA0">
              <w:rPr>
                <w:rFonts w:ascii="Arial" w:hAnsi="Arial" w:cs="Arial"/>
                <w:sz w:val="22"/>
                <w:szCs w:val="22"/>
              </w:rPr>
              <w:t>uild and develop positive relationships.</w:t>
            </w:r>
          </w:p>
          <w:p w14:paraId="69E45E0A" w14:textId="4E2A0844" w:rsidR="00600FA0" w:rsidRPr="00EA6BA8" w:rsidRDefault="001E0410" w:rsidP="00600FA0">
            <w:pPr>
              <w:spacing w:before="4"/>
              <w:rPr>
                <w:rFonts w:ascii="Arial" w:hAnsi="Arial" w:cs="Arial"/>
                <w:sz w:val="22"/>
                <w:szCs w:val="22"/>
              </w:rPr>
            </w:pPr>
            <w:r>
              <w:rPr>
                <w:rFonts w:ascii="Arial" w:hAnsi="Arial" w:cs="Arial"/>
                <w:sz w:val="22"/>
                <w:szCs w:val="22"/>
              </w:rPr>
              <w:t xml:space="preserve">Staff </w:t>
            </w:r>
            <w:r w:rsidR="00600FA0" w:rsidRPr="00600FA0">
              <w:rPr>
                <w:rFonts w:ascii="Arial" w:hAnsi="Arial" w:cs="Arial"/>
                <w:sz w:val="22"/>
                <w:szCs w:val="22"/>
              </w:rPr>
              <w:t>sustained shared thinking build</w:t>
            </w:r>
            <w:r w:rsidR="00005875">
              <w:rPr>
                <w:rFonts w:ascii="Arial" w:hAnsi="Arial" w:cs="Arial"/>
                <w:sz w:val="22"/>
                <w:szCs w:val="22"/>
              </w:rPr>
              <w:t>s</w:t>
            </w:r>
            <w:r w:rsidR="00600FA0" w:rsidRPr="00600FA0">
              <w:rPr>
                <w:rFonts w:ascii="Arial" w:hAnsi="Arial" w:cs="Arial"/>
                <w:sz w:val="22"/>
                <w:szCs w:val="22"/>
              </w:rPr>
              <w:t xml:space="preserve"> on the child’s</w:t>
            </w:r>
            <w:r w:rsidR="00005875">
              <w:rPr>
                <w:rFonts w:ascii="Arial" w:hAnsi="Arial" w:cs="Arial"/>
                <w:sz w:val="22"/>
                <w:szCs w:val="22"/>
              </w:rPr>
              <w:t xml:space="preserve"> learning through child</w:t>
            </w:r>
            <w:r w:rsidR="00600FA0" w:rsidRPr="00600FA0">
              <w:rPr>
                <w:rFonts w:ascii="Arial" w:hAnsi="Arial" w:cs="Arial"/>
                <w:sz w:val="22"/>
                <w:szCs w:val="22"/>
              </w:rPr>
              <w:t xml:space="preserve"> interests; recasting; extending; questioning</w:t>
            </w:r>
            <w:r w:rsidR="00005875">
              <w:rPr>
                <w:rFonts w:ascii="Arial" w:hAnsi="Arial" w:cs="Arial"/>
                <w:sz w:val="22"/>
                <w:szCs w:val="22"/>
              </w:rPr>
              <w:t>.</w:t>
            </w:r>
          </w:p>
        </w:tc>
      </w:tr>
      <w:tr w:rsidR="00FA1C23" w:rsidRPr="00EA6BA8" w14:paraId="3E240BE4" w14:textId="77777777" w:rsidTr="00B742A4">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460E709" w14:textId="30F976BF" w:rsidR="00FA1C23" w:rsidRDefault="00FA1C23" w:rsidP="00FA1C23">
            <w:pPr>
              <w:spacing w:before="4"/>
              <w:rPr>
                <w:rFonts w:ascii="Arial" w:hAnsi="Arial" w:cs="Arial"/>
                <w:sz w:val="22"/>
                <w:szCs w:val="22"/>
              </w:rPr>
            </w:pPr>
            <w:r>
              <w:rPr>
                <w:rFonts w:ascii="Arial" w:hAnsi="Arial" w:cs="Arial"/>
                <w:sz w:val="22"/>
                <w:szCs w:val="22"/>
              </w:rPr>
              <w:lastRenderedPageBreak/>
              <w:t>Promote practitioner enquiry</w:t>
            </w:r>
          </w:p>
          <w:p w14:paraId="448C2FCB" w14:textId="77777777" w:rsidR="00FA1C23" w:rsidRPr="00EA6BA8" w:rsidRDefault="00FA1C23" w:rsidP="00FA1C23">
            <w:pPr>
              <w:spacing w:before="4"/>
              <w:rPr>
                <w:rFonts w:ascii="Arial" w:hAnsi="Arial" w:cs="Arial"/>
                <w:sz w:val="22"/>
                <w:szCs w:val="22"/>
              </w:rPr>
            </w:pPr>
          </w:p>
        </w:tc>
        <w:tc>
          <w:tcPr>
            <w:tcW w:w="2633" w:type="dxa"/>
            <w:tcBorders>
              <w:top w:val="single" w:sz="4" w:space="0" w:color="auto"/>
              <w:left w:val="single" w:sz="4" w:space="0" w:color="auto"/>
              <w:bottom w:val="single" w:sz="4" w:space="0" w:color="auto"/>
              <w:right w:val="single" w:sz="4" w:space="0" w:color="auto"/>
            </w:tcBorders>
          </w:tcPr>
          <w:p w14:paraId="78D7F188" w14:textId="07BF0CE0" w:rsidR="00FA1C23" w:rsidRDefault="00FA1C23" w:rsidP="00FA1C23">
            <w:pPr>
              <w:spacing w:before="4"/>
              <w:rPr>
                <w:rFonts w:ascii="Arial" w:eastAsia="Arial Unicode MS" w:hAnsi="Arial" w:cs="Arial"/>
                <w:sz w:val="22"/>
                <w:szCs w:val="22"/>
              </w:rPr>
            </w:pPr>
            <w:r>
              <w:rPr>
                <w:rFonts w:ascii="Arial" w:eastAsia="Arial Unicode MS" w:hAnsi="Arial" w:cs="Arial"/>
                <w:sz w:val="22"/>
                <w:szCs w:val="22"/>
              </w:rPr>
              <w:t>Led by all management,</w:t>
            </w:r>
          </w:p>
          <w:p w14:paraId="475D972F" w14:textId="67B87285" w:rsidR="00FA1C23" w:rsidRDefault="00FA1C23" w:rsidP="00FA1C23">
            <w:pPr>
              <w:spacing w:before="4"/>
              <w:rPr>
                <w:rFonts w:ascii="Arial" w:eastAsia="Arial Unicode MS" w:hAnsi="Arial" w:cs="Arial"/>
                <w:sz w:val="22"/>
                <w:szCs w:val="22"/>
              </w:rPr>
            </w:pPr>
            <w:r>
              <w:rPr>
                <w:rFonts w:ascii="Arial" w:eastAsia="Arial Unicode MS" w:hAnsi="Arial" w:cs="Arial"/>
                <w:sz w:val="22"/>
                <w:szCs w:val="22"/>
              </w:rPr>
              <w:t>All staff-</w:t>
            </w:r>
          </w:p>
          <w:p w14:paraId="00526368" w14:textId="4A63FC6E" w:rsidR="00FA1C23" w:rsidRPr="00EA6BA8" w:rsidRDefault="00FA1C23" w:rsidP="00FA1C23">
            <w:pPr>
              <w:spacing w:before="4"/>
              <w:rPr>
                <w:rFonts w:ascii="Arial" w:eastAsia="Arial Unicode MS" w:hAnsi="Arial" w:cs="Arial"/>
                <w:sz w:val="22"/>
                <w:szCs w:val="22"/>
              </w:rPr>
            </w:pPr>
          </w:p>
        </w:tc>
        <w:tc>
          <w:tcPr>
            <w:tcW w:w="1647" w:type="dxa"/>
            <w:tcBorders>
              <w:top w:val="single" w:sz="4" w:space="0" w:color="auto"/>
              <w:left w:val="single" w:sz="4" w:space="0" w:color="auto"/>
              <w:bottom w:val="single" w:sz="4" w:space="0" w:color="auto"/>
              <w:right w:val="single" w:sz="4" w:space="0" w:color="auto"/>
            </w:tcBorders>
          </w:tcPr>
          <w:p w14:paraId="5646308B" w14:textId="77777777" w:rsidR="00FA1C23" w:rsidRDefault="00FA1C23" w:rsidP="00FA1C23">
            <w:pPr>
              <w:spacing w:before="4"/>
              <w:rPr>
                <w:rFonts w:ascii="Arial" w:eastAsia="Arial Unicode MS" w:hAnsi="Arial" w:cs="Arial"/>
                <w:sz w:val="22"/>
                <w:szCs w:val="22"/>
              </w:rPr>
            </w:pPr>
            <w:r>
              <w:rPr>
                <w:rFonts w:ascii="Arial" w:eastAsia="Arial Unicode MS" w:hAnsi="Arial" w:cs="Arial"/>
                <w:sz w:val="22"/>
                <w:szCs w:val="22"/>
              </w:rPr>
              <w:t>Aug 23</w:t>
            </w:r>
          </w:p>
          <w:p w14:paraId="5DC12B39" w14:textId="77777777" w:rsidR="00FA1C23" w:rsidRPr="00503845" w:rsidRDefault="00FA1C23" w:rsidP="00FA1C23">
            <w:pPr>
              <w:rPr>
                <w:rFonts w:ascii="Arial" w:eastAsia="Arial Unicode MS" w:hAnsi="Arial" w:cs="Arial"/>
                <w:sz w:val="22"/>
                <w:szCs w:val="22"/>
              </w:rPr>
            </w:pPr>
            <w:r w:rsidRPr="00503845">
              <w:rPr>
                <w:rFonts w:ascii="Arial" w:eastAsia="Arial Unicode MS" w:hAnsi="Arial" w:cs="Arial"/>
                <w:sz w:val="22"/>
                <w:szCs w:val="22"/>
              </w:rPr>
              <w:t>Sept 23</w:t>
            </w:r>
          </w:p>
          <w:p w14:paraId="56A404AB" w14:textId="77777777" w:rsidR="00FA1C23" w:rsidRPr="00503845" w:rsidRDefault="00FA1C23" w:rsidP="00FA1C23">
            <w:pPr>
              <w:rPr>
                <w:rFonts w:ascii="Arial" w:eastAsia="Arial Unicode MS" w:hAnsi="Arial" w:cs="Arial"/>
                <w:sz w:val="22"/>
                <w:szCs w:val="22"/>
              </w:rPr>
            </w:pPr>
            <w:r w:rsidRPr="00503845">
              <w:rPr>
                <w:rFonts w:ascii="Arial" w:eastAsia="Arial Unicode MS" w:hAnsi="Arial" w:cs="Arial"/>
                <w:sz w:val="22"/>
                <w:szCs w:val="22"/>
              </w:rPr>
              <w:t>Oct 23</w:t>
            </w:r>
          </w:p>
          <w:p w14:paraId="6D540197" w14:textId="77777777" w:rsidR="00FA1C23" w:rsidRDefault="00FA1C23" w:rsidP="00FA1C23">
            <w:pPr>
              <w:rPr>
                <w:rFonts w:ascii="Arial" w:eastAsia="Arial Unicode MS" w:hAnsi="Arial" w:cs="Arial"/>
                <w:sz w:val="22"/>
                <w:szCs w:val="22"/>
              </w:rPr>
            </w:pPr>
            <w:r w:rsidRPr="00503845">
              <w:rPr>
                <w:rFonts w:ascii="Arial" w:eastAsia="Arial Unicode MS" w:hAnsi="Arial" w:cs="Arial"/>
                <w:sz w:val="22"/>
                <w:szCs w:val="22"/>
              </w:rPr>
              <w:t>Nov 23</w:t>
            </w:r>
          </w:p>
          <w:p w14:paraId="4ACDE628" w14:textId="40BBE126" w:rsidR="00FA1C23" w:rsidRDefault="00FA1C23" w:rsidP="00FA1C23">
            <w:pPr>
              <w:rPr>
                <w:rFonts w:ascii="Arial" w:eastAsia="Arial Unicode MS" w:hAnsi="Arial" w:cs="Arial"/>
                <w:sz w:val="22"/>
                <w:szCs w:val="22"/>
              </w:rPr>
            </w:pPr>
            <w:r>
              <w:rPr>
                <w:rFonts w:ascii="Arial" w:eastAsia="Arial Unicode MS" w:hAnsi="Arial" w:cs="Arial"/>
                <w:sz w:val="22"/>
                <w:szCs w:val="22"/>
              </w:rPr>
              <w:t>Dec 23</w:t>
            </w:r>
          </w:p>
          <w:p w14:paraId="02B9547D" w14:textId="1FFCF704" w:rsidR="00FA1C23" w:rsidRPr="00503845" w:rsidRDefault="00FA1C23" w:rsidP="00FA1C23">
            <w:pPr>
              <w:rPr>
                <w:rFonts w:ascii="Arial" w:eastAsia="Arial Unicode MS" w:hAnsi="Arial" w:cs="Arial"/>
                <w:sz w:val="22"/>
                <w:szCs w:val="22"/>
              </w:rPr>
            </w:pPr>
            <w:r>
              <w:rPr>
                <w:rFonts w:ascii="Arial" w:eastAsia="Arial Unicode MS" w:hAnsi="Arial" w:cs="Arial"/>
                <w:sz w:val="22"/>
                <w:szCs w:val="22"/>
              </w:rPr>
              <w:t>Jan 24</w:t>
            </w:r>
          </w:p>
          <w:p w14:paraId="58036060" w14:textId="7434422B" w:rsidR="00FA1C23" w:rsidRDefault="00FA1C23" w:rsidP="00FA1C23">
            <w:pPr>
              <w:rPr>
                <w:rFonts w:ascii="Arial" w:eastAsia="Arial Unicode MS" w:hAnsi="Arial" w:cs="Arial"/>
                <w:sz w:val="22"/>
                <w:szCs w:val="22"/>
              </w:rPr>
            </w:pPr>
            <w:r w:rsidRPr="00503845">
              <w:rPr>
                <w:rFonts w:ascii="Arial" w:eastAsia="Arial Unicode MS" w:hAnsi="Arial" w:cs="Arial"/>
                <w:sz w:val="22"/>
                <w:szCs w:val="22"/>
              </w:rPr>
              <w:t>Feb 2</w:t>
            </w:r>
            <w:r>
              <w:rPr>
                <w:rFonts w:ascii="Arial" w:eastAsia="Arial Unicode MS" w:hAnsi="Arial" w:cs="Arial"/>
                <w:sz w:val="22"/>
                <w:szCs w:val="22"/>
              </w:rPr>
              <w:t>4</w:t>
            </w:r>
          </w:p>
          <w:p w14:paraId="14952688" w14:textId="5FFE7ADA" w:rsidR="00FA1C23" w:rsidRDefault="00FA1C23" w:rsidP="00FA1C23">
            <w:pPr>
              <w:rPr>
                <w:rFonts w:ascii="Arial" w:eastAsia="Arial Unicode MS" w:hAnsi="Arial" w:cs="Arial"/>
                <w:sz w:val="22"/>
                <w:szCs w:val="22"/>
              </w:rPr>
            </w:pPr>
            <w:r>
              <w:rPr>
                <w:rFonts w:ascii="Arial" w:eastAsia="Arial Unicode MS" w:hAnsi="Arial" w:cs="Arial"/>
                <w:sz w:val="22"/>
                <w:szCs w:val="22"/>
              </w:rPr>
              <w:t>March 24</w:t>
            </w:r>
          </w:p>
          <w:p w14:paraId="38F3F936" w14:textId="250C03E1" w:rsidR="00FA1C23" w:rsidRDefault="00FA1C23" w:rsidP="00FA1C23">
            <w:pPr>
              <w:rPr>
                <w:rFonts w:ascii="Arial" w:eastAsia="Arial Unicode MS" w:hAnsi="Arial" w:cs="Arial"/>
                <w:sz w:val="22"/>
                <w:szCs w:val="22"/>
              </w:rPr>
            </w:pPr>
            <w:r>
              <w:rPr>
                <w:rFonts w:ascii="Arial" w:eastAsia="Arial Unicode MS" w:hAnsi="Arial" w:cs="Arial"/>
                <w:sz w:val="22"/>
                <w:szCs w:val="22"/>
              </w:rPr>
              <w:t>April 24</w:t>
            </w:r>
          </w:p>
          <w:p w14:paraId="02AC633D" w14:textId="111482AC" w:rsidR="00FA1C23" w:rsidRDefault="00FA1C23" w:rsidP="00FA1C23">
            <w:pPr>
              <w:rPr>
                <w:rFonts w:ascii="Arial" w:eastAsia="Arial Unicode MS" w:hAnsi="Arial" w:cs="Arial"/>
                <w:sz w:val="22"/>
                <w:szCs w:val="22"/>
              </w:rPr>
            </w:pPr>
            <w:r>
              <w:rPr>
                <w:rFonts w:ascii="Arial" w:eastAsia="Arial Unicode MS" w:hAnsi="Arial" w:cs="Arial"/>
                <w:sz w:val="22"/>
                <w:szCs w:val="22"/>
              </w:rPr>
              <w:t>May 24</w:t>
            </w:r>
          </w:p>
          <w:p w14:paraId="2A67CDBD" w14:textId="77777777" w:rsidR="00FA1C23" w:rsidRDefault="00FA1C23" w:rsidP="00FA1C23">
            <w:pPr>
              <w:rPr>
                <w:rFonts w:ascii="Arial" w:eastAsia="Arial Unicode MS" w:hAnsi="Arial" w:cs="Arial"/>
                <w:sz w:val="22"/>
                <w:szCs w:val="22"/>
              </w:rPr>
            </w:pPr>
          </w:p>
          <w:p w14:paraId="51124B66" w14:textId="5000C4BB" w:rsidR="00FA1C23" w:rsidRPr="00EA6BA8" w:rsidRDefault="00FA1C23" w:rsidP="00FA1C23">
            <w:pPr>
              <w:spacing w:before="4"/>
              <w:rPr>
                <w:rFonts w:ascii="Arial" w:eastAsia="Arial Unicode MS" w:hAnsi="Arial" w:cs="Arial"/>
                <w:sz w:val="22"/>
                <w:szCs w:val="22"/>
              </w:rPr>
            </w:pP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07A8DF8" w14:textId="77777777" w:rsidR="00FA1C23" w:rsidRDefault="00FA1C23" w:rsidP="00FA1C23">
            <w:pPr>
              <w:spacing w:before="4"/>
              <w:rPr>
                <w:rFonts w:ascii="Arial" w:hAnsi="Arial" w:cs="Arial"/>
                <w:sz w:val="22"/>
                <w:szCs w:val="22"/>
              </w:rPr>
            </w:pPr>
            <w:r>
              <w:rPr>
                <w:rFonts w:ascii="Arial" w:hAnsi="Arial" w:cs="Arial"/>
                <w:sz w:val="22"/>
                <w:szCs w:val="22"/>
              </w:rPr>
              <w:t xml:space="preserve">Staff will be able to identify issues and address, further research literature resources to identify reasons/solutions, implement strategy for improvement and evaluate any changes. </w:t>
            </w:r>
          </w:p>
          <w:p w14:paraId="16539212" w14:textId="5C3F414C" w:rsidR="00FA1C23" w:rsidRDefault="00FA1C23" w:rsidP="00FA1C23">
            <w:pPr>
              <w:spacing w:before="4"/>
              <w:rPr>
                <w:rFonts w:ascii="Arial" w:hAnsi="Arial" w:cs="Arial"/>
                <w:sz w:val="22"/>
                <w:szCs w:val="22"/>
              </w:rPr>
            </w:pPr>
            <w:r>
              <w:rPr>
                <w:rFonts w:ascii="Arial" w:hAnsi="Arial" w:cs="Arial"/>
                <w:sz w:val="22"/>
                <w:szCs w:val="22"/>
              </w:rPr>
              <w:t>Staff will be e</w:t>
            </w:r>
            <w:r w:rsidRPr="00495583">
              <w:rPr>
                <w:rFonts w:ascii="Arial" w:hAnsi="Arial" w:cs="Arial"/>
                <w:sz w:val="22"/>
                <w:szCs w:val="22"/>
              </w:rPr>
              <w:t>mpower</w:t>
            </w:r>
            <w:r>
              <w:rPr>
                <w:rFonts w:ascii="Arial" w:hAnsi="Arial" w:cs="Arial"/>
                <w:sz w:val="22"/>
                <w:szCs w:val="22"/>
              </w:rPr>
              <w:t>ed</w:t>
            </w:r>
            <w:r w:rsidRPr="00495583">
              <w:rPr>
                <w:rFonts w:ascii="Arial" w:hAnsi="Arial" w:cs="Arial"/>
                <w:sz w:val="22"/>
                <w:szCs w:val="22"/>
              </w:rPr>
              <w:t xml:space="preserve"> and encourage</w:t>
            </w:r>
            <w:r>
              <w:rPr>
                <w:rFonts w:ascii="Arial" w:hAnsi="Arial" w:cs="Arial"/>
                <w:sz w:val="22"/>
                <w:szCs w:val="22"/>
              </w:rPr>
              <w:t xml:space="preserve"> </w:t>
            </w:r>
            <w:r w:rsidRPr="00495583">
              <w:rPr>
                <w:rFonts w:ascii="Arial" w:hAnsi="Arial" w:cs="Arial"/>
                <w:sz w:val="22"/>
                <w:szCs w:val="22"/>
              </w:rPr>
              <w:t>to challenge and transform education</w:t>
            </w:r>
            <w:r>
              <w:rPr>
                <w:rFonts w:ascii="Arial" w:hAnsi="Arial" w:cs="Arial"/>
                <w:sz w:val="22"/>
                <w:szCs w:val="22"/>
              </w:rPr>
              <w:t>, whilst developing their own practice.</w:t>
            </w:r>
          </w:p>
          <w:p w14:paraId="02498880" w14:textId="77777777" w:rsidR="00FA1C23" w:rsidRDefault="00FA1C23" w:rsidP="00FA1C23">
            <w:pPr>
              <w:spacing w:before="4"/>
              <w:rPr>
                <w:rFonts w:ascii="Arial" w:hAnsi="Arial" w:cs="Arial"/>
                <w:sz w:val="22"/>
                <w:szCs w:val="22"/>
              </w:rPr>
            </w:pPr>
            <w:r>
              <w:rPr>
                <w:rFonts w:ascii="Arial" w:hAnsi="Arial" w:cs="Arial"/>
                <w:sz w:val="22"/>
                <w:szCs w:val="22"/>
              </w:rPr>
              <w:t>It will also i</w:t>
            </w:r>
            <w:r w:rsidRPr="00404869">
              <w:rPr>
                <w:rFonts w:ascii="Arial" w:hAnsi="Arial" w:cs="Arial"/>
                <w:sz w:val="22"/>
                <w:szCs w:val="22"/>
              </w:rPr>
              <w:t>ncrease their knowledge of teaching and learning thus enabling them to make more professional and autonomous judgements and to enhance their self-esteem and professional identity.</w:t>
            </w:r>
          </w:p>
          <w:p w14:paraId="45E35AED" w14:textId="6FD16538" w:rsidR="00703B02" w:rsidRPr="00EA6BA8" w:rsidRDefault="00703B02" w:rsidP="00FA1C23">
            <w:pPr>
              <w:spacing w:before="4"/>
              <w:rPr>
                <w:rFonts w:ascii="Arial" w:hAnsi="Arial" w:cs="Arial"/>
                <w:sz w:val="22"/>
                <w:szCs w:val="22"/>
              </w:rPr>
            </w:pPr>
            <w:r>
              <w:rPr>
                <w:rFonts w:ascii="Arial" w:hAnsi="Arial" w:cs="Arial"/>
                <w:sz w:val="22"/>
                <w:szCs w:val="22"/>
              </w:rPr>
              <w:t>Foster an environment of closing the attainment gap.</w:t>
            </w:r>
          </w:p>
        </w:tc>
      </w:tr>
    </w:tbl>
    <w:p w14:paraId="050449FC" w14:textId="0A488E70" w:rsidR="00830D10" w:rsidRDefault="00830D10" w:rsidP="00830D10">
      <w:pPr>
        <w:rPr>
          <w:rFonts w:ascii="Arial" w:hAnsi="Arial" w:cs="Arial"/>
          <w:sz w:val="22"/>
          <w:szCs w:val="22"/>
        </w:rPr>
      </w:pPr>
    </w:p>
    <w:p w14:paraId="1096FD73" w14:textId="77777777" w:rsidR="00830D10" w:rsidRDefault="00830D10" w:rsidP="00830D10">
      <w:pPr>
        <w:rPr>
          <w:rFonts w:ascii="Arial" w:hAnsi="Arial" w:cs="Arial"/>
          <w:sz w:val="22"/>
          <w:szCs w:val="22"/>
        </w:rPr>
      </w:pPr>
    </w:p>
    <w:tbl>
      <w:tblPr>
        <w:tblW w:w="1529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2"/>
      </w:tblGrid>
      <w:tr w:rsidR="00B742A4" w:rsidRPr="007E0D88" w14:paraId="5DA0CB92" w14:textId="77777777" w:rsidTr="00B742A4">
        <w:trPr>
          <w:trHeight w:val="511"/>
        </w:trPr>
        <w:tc>
          <w:tcPr>
            <w:tcW w:w="15292" w:type="dxa"/>
            <w:shd w:val="clear" w:color="auto" w:fill="B3B3B3"/>
          </w:tcPr>
          <w:p w14:paraId="08D560DB" w14:textId="77777777" w:rsidR="00B742A4" w:rsidRDefault="00B742A4" w:rsidP="00B742A4">
            <w:pPr>
              <w:jc w:val="center"/>
              <w:rPr>
                <w:rFonts w:ascii="Arial" w:hAnsi="Arial" w:cs="Arial"/>
                <w:b/>
                <w:bCs/>
                <w:sz w:val="22"/>
                <w:szCs w:val="22"/>
              </w:rPr>
            </w:pPr>
            <w:r>
              <w:rPr>
                <w:rFonts w:ascii="Arial" w:hAnsi="Arial" w:cs="Arial"/>
                <w:b/>
                <w:bCs/>
                <w:sz w:val="22"/>
                <w:szCs w:val="22"/>
              </w:rPr>
              <w:t>Looking Forwards - Next Steps</w:t>
            </w:r>
          </w:p>
          <w:p w14:paraId="2A24B782" w14:textId="78CD1E2D" w:rsidR="00B742A4" w:rsidRPr="007E0D88" w:rsidRDefault="00B742A4" w:rsidP="00B742A4">
            <w:pPr>
              <w:jc w:val="center"/>
              <w:rPr>
                <w:rFonts w:ascii="Arial" w:hAnsi="Arial" w:cs="Arial"/>
                <w:b/>
                <w:sz w:val="22"/>
                <w:szCs w:val="22"/>
              </w:rPr>
            </w:pPr>
            <w:r>
              <w:rPr>
                <w:rFonts w:ascii="Arial" w:hAnsi="Arial" w:cs="Arial"/>
                <w:b/>
                <w:sz w:val="22"/>
                <w:szCs w:val="22"/>
              </w:rPr>
              <w:t>(Not to be completed until priority achieved)</w:t>
            </w:r>
          </w:p>
        </w:tc>
      </w:tr>
      <w:tr w:rsidR="00B742A4" w:rsidRPr="007E0D88" w14:paraId="77455E26" w14:textId="77777777" w:rsidTr="00B742A4">
        <w:trPr>
          <w:trHeight w:val="752"/>
        </w:trPr>
        <w:tc>
          <w:tcPr>
            <w:tcW w:w="15292" w:type="dxa"/>
            <w:shd w:val="clear" w:color="auto" w:fill="auto"/>
          </w:tcPr>
          <w:p w14:paraId="56E5CC3F" w14:textId="77777777" w:rsidR="00B742A4" w:rsidRPr="007E0D88" w:rsidRDefault="00B742A4" w:rsidP="006E12AA">
            <w:pPr>
              <w:rPr>
                <w:rFonts w:ascii="Arial" w:hAnsi="Arial" w:cs="Arial"/>
                <w:sz w:val="22"/>
                <w:szCs w:val="22"/>
              </w:rPr>
            </w:pPr>
          </w:p>
          <w:p w14:paraId="48D970D7" w14:textId="77777777" w:rsidR="00B742A4" w:rsidRPr="007E0D88" w:rsidRDefault="00B742A4" w:rsidP="006E12AA">
            <w:pPr>
              <w:rPr>
                <w:rFonts w:ascii="Arial" w:hAnsi="Arial" w:cs="Arial"/>
                <w:sz w:val="22"/>
                <w:szCs w:val="22"/>
              </w:rPr>
            </w:pPr>
          </w:p>
          <w:p w14:paraId="58CACDC8" w14:textId="77777777" w:rsidR="00B742A4" w:rsidRPr="007E0D88" w:rsidRDefault="00B742A4" w:rsidP="006E12AA">
            <w:pPr>
              <w:rPr>
                <w:rFonts w:ascii="Arial" w:hAnsi="Arial" w:cs="Arial"/>
                <w:sz w:val="22"/>
                <w:szCs w:val="22"/>
              </w:rPr>
            </w:pPr>
          </w:p>
        </w:tc>
      </w:tr>
    </w:tbl>
    <w:p w14:paraId="77C51CC4" w14:textId="6CD65EB3" w:rsidR="008B25CC" w:rsidRDefault="008B25CC" w:rsidP="008B25CC">
      <w:pPr>
        <w:rPr>
          <w:rFonts w:ascii="Arial" w:hAnsi="Arial" w:cs="Arial"/>
          <w:sz w:val="22"/>
          <w:szCs w:val="22"/>
        </w:rPr>
      </w:pPr>
    </w:p>
    <w:p w14:paraId="76FBE9A4" w14:textId="393F3915" w:rsidR="00FA1C23" w:rsidRDefault="00FA1C23" w:rsidP="008B25CC">
      <w:pPr>
        <w:rPr>
          <w:rFonts w:ascii="Arial" w:hAnsi="Arial" w:cs="Arial"/>
          <w:sz w:val="22"/>
          <w:szCs w:val="22"/>
        </w:rPr>
      </w:pPr>
    </w:p>
    <w:p w14:paraId="497DA1E3" w14:textId="73B85156" w:rsidR="00FA1C23" w:rsidRDefault="00FA1C23" w:rsidP="008B25CC">
      <w:pPr>
        <w:rPr>
          <w:rFonts w:ascii="Arial" w:hAnsi="Arial" w:cs="Arial"/>
          <w:sz w:val="22"/>
          <w:szCs w:val="22"/>
        </w:rPr>
      </w:pPr>
    </w:p>
    <w:p w14:paraId="01154236" w14:textId="77777777" w:rsidR="00FA1C23" w:rsidRDefault="00FA1C23" w:rsidP="008B25CC">
      <w:pPr>
        <w:rPr>
          <w:rFonts w:ascii="Arial" w:hAnsi="Arial" w:cs="Arial"/>
          <w:sz w:val="22"/>
          <w:szCs w:val="22"/>
        </w:rPr>
      </w:pPr>
    </w:p>
    <w:p w14:paraId="19376C9A" w14:textId="77777777" w:rsidR="00B9326E" w:rsidRDefault="00B9326E" w:rsidP="008B25CC">
      <w:pPr>
        <w:rPr>
          <w:rFonts w:ascii="Arial" w:hAnsi="Arial" w:cs="Arial"/>
          <w:sz w:val="22"/>
          <w:szCs w:val="22"/>
        </w:rPr>
      </w:pPr>
    </w:p>
    <w:tbl>
      <w:tblPr>
        <w:tblW w:w="15074" w:type="dxa"/>
        <w:tblInd w:w="-238" w:type="dxa"/>
        <w:tblCellMar>
          <w:left w:w="0" w:type="dxa"/>
          <w:right w:w="0" w:type="dxa"/>
        </w:tblCellMar>
        <w:tblLook w:val="0000" w:firstRow="0" w:lastRow="0" w:firstColumn="0" w:lastColumn="0" w:noHBand="0" w:noVBand="0"/>
      </w:tblPr>
      <w:tblGrid>
        <w:gridCol w:w="1016"/>
        <w:gridCol w:w="1263"/>
        <w:gridCol w:w="12795"/>
      </w:tblGrid>
      <w:tr w:rsidR="00766701" w:rsidRPr="00EA6BA8" w14:paraId="08A26471" w14:textId="77777777" w:rsidTr="00F9486B">
        <w:trPr>
          <w:trHeight w:val="547"/>
        </w:trPr>
        <w:tc>
          <w:tcPr>
            <w:tcW w:w="1016"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40133874" w14:textId="77777777" w:rsidR="00766701" w:rsidRPr="00EA6BA8" w:rsidRDefault="00766701" w:rsidP="00F9486B">
            <w:pPr>
              <w:jc w:val="center"/>
              <w:rPr>
                <w:rFonts w:ascii="Arial" w:eastAsia="Arial Unicode MS" w:hAnsi="Arial" w:cs="Arial"/>
                <w:b/>
                <w:bCs/>
                <w:sz w:val="22"/>
                <w:szCs w:val="22"/>
              </w:rPr>
            </w:pPr>
            <w:r w:rsidRPr="00EA6BA8">
              <w:rPr>
                <w:rFonts w:ascii="Arial" w:hAnsi="Arial" w:cs="Arial"/>
                <w:b/>
                <w:bCs/>
                <w:sz w:val="22"/>
                <w:szCs w:val="22"/>
              </w:rPr>
              <w:t>No.</w:t>
            </w:r>
          </w:p>
        </w:tc>
        <w:tc>
          <w:tcPr>
            <w:tcW w:w="126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C698332" w14:textId="77777777" w:rsidR="00766701" w:rsidRPr="00EA6BA8" w:rsidRDefault="00766701" w:rsidP="00F9486B">
            <w:pPr>
              <w:jc w:val="center"/>
              <w:rPr>
                <w:rFonts w:ascii="Arial" w:eastAsia="Arial Unicode MS" w:hAnsi="Arial" w:cs="Arial"/>
                <w:b/>
                <w:bCs/>
                <w:sz w:val="22"/>
                <w:szCs w:val="22"/>
              </w:rPr>
            </w:pPr>
            <w:r>
              <w:rPr>
                <w:rFonts w:ascii="Arial" w:hAnsi="Arial" w:cs="Arial"/>
                <w:b/>
                <w:bCs/>
                <w:sz w:val="22"/>
                <w:szCs w:val="22"/>
              </w:rPr>
              <w:t>Quality Indicator</w:t>
            </w:r>
          </w:p>
        </w:tc>
        <w:tc>
          <w:tcPr>
            <w:tcW w:w="1279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6DAF2D3" w14:textId="77777777" w:rsidR="00766701" w:rsidRPr="00B742A4" w:rsidRDefault="00766701" w:rsidP="00F9486B">
            <w:pPr>
              <w:rPr>
                <w:rFonts w:ascii="Arial" w:eastAsia="Arial Unicode MS" w:hAnsi="Arial" w:cs="Arial"/>
                <w:b/>
                <w:bCs/>
                <w:sz w:val="22"/>
                <w:szCs w:val="22"/>
              </w:rPr>
            </w:pPr>
            <w:r w:rsidRPr="00B9326E">
              <w:rPr>
                <w:b/>
                <w:sz w:val="22"/>
                <w:szCs w:val="22"/>
              </w:rPr>
              <w:t xml:space="preserve"> </w:t>
            </w:r>
            <w:r w:rsidRPr="00B742A4">
              <w:rPr>
                <w:rFonts w:ascii="Arial" w:hAnsi="Arial" w:cs="Arial"/>
                <w:b/>
                <w:sz w:val="22"/>
                <w:szCs w:val="22"/>
              </w:rPr>
              <w:t>Priority – (This should be a measurable outcome)</w:t>
            </w:r>
          </w:p>
        </w:tc>
      </w:tr>
      <w:tr w:rsidR="00766701" w:rsidRPr="00EA6BA8" w14:paraId="383EB3BE" w14:textId="77777777" w:rsidTr="00F9486B">
        <w:trPr>
          <w:trHeight w:val="396"/>
        </w:trPr>
        <w:tc>
          <w:tcPr>
            <w:tcW w:w="1016"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58F40A15" w14:textId="033E5615" w:rsidR="00766701" w:rsidRPr="00EA6BA8" w:rsidRDefault="00766701" w:rsidP="00F9486B">
            <w:pPr>
              <w:spacing w:before="60"/>
              <w:jc w:val="center"/>
              <w:rPr>
                <w:rFonts w:ascii="Arial" w:eastAsia="Arial Unicode MS" w:hAnsi="Arial" w:cs="Arial"/>
                <w:b/>
                <w:bCs/>
                <w:sz w:val="22"/>
                <w:szCs w:val="22"/>
              </w:rPr>
            </w:pPr>
            <w:r>
              <w:rPr>
                <w:rFonts w:ascii="Arial" w:eastAsia="Arial Unicode MS" w:hAnsi="Arial" w:cs="Arial"/>
                <w:b/>
                <w:bCs/>
                <w:sz w:val="22"/>
                <w:szCs w:val="22"/>
              </w:rPr>
              <w:t>2</w:t>
            </w:r>
          </w:p>
        </w:tc>
        <w:tc>
          <w:tcPr>
            <w:tcW w:w="1263" w:type="dxa"/>
            <w:tcBorders>
              <w:top w:val="nil"/>
              <w:left w:val="nil"/>
              <w:bottom w:val="single" w:sz="4" w:space="0" w:color="auto"/>
              <w:right w:val="single" w:sz="4" w:space="0" w:color="auto"/>
            </w:tcBorders>
            <w:tcMar>
              <w:top w:w="20" w:type="dxa"/>
              <w:left w:w="20" w:type="dxa"/>
              <w:bottom w:w="0" w:type="dxa"/>
              <w:right w:w="20" w:type="dxa"/>
            </w:tcMar>
          </w:tcPr>
          <w:p w14:paraId="2533A8F6" w14:textId="77777777" w:rsidR="00766701" w:rsidRDefault="00766701" w:rsidP="00F9486B">
            <w:pPr>
              <w:spacing w:before="60"/>
              <w:jc w:val="center"/>
              <w:rPr>
                <w:rFonts w:ascii="Arial" w:eastAsia="Arial Unicode MS" w:hAnsi="Arial" w:cs="Arial"/>
                <w:b/>
                <w:bCs/>
                <w:sz w:val="22"/>
                <w:szCs w:val="22"/>
              </w:rPr>
            </w:pPr>
          </w:p>
          <w:p w14:paraId="49E5BD55" w14:textId="3CE67743" w:rsidR="00766701" w:rsidRPr="00EA6BA8" w:rsidRDefault="00BC01CA" w:rsidP="00F9486B">
            <w:pPr>
              <w:spacing w:before="60"/>
              <w:jc w:val="center"/>
              <w:rPr>
                <w:rFonts w:ascii="Arial" w:eastAsia="Arial Unicode MS" w:hAnsi="Arial" w:cs="Arial"/>
                <w:b/>
                <w:bCs/>
                <w:sz w:val="22"/>
                <w:szCs w:val="22"/>
              </w:rPr>
            </w:pPr>
            <w:r>
              <w:rPr>
                <w:rFonts w:ascii="Arial" w:eastAsia="Arial Unicode MS" w:hAnsi="Arial" w:cs="Arial"/>
                <w:b/>
                <w:bCs/>
                <w:sz w:val="22"/>
                <w:szCs w:val="22"/>
              </w:rPr>
              <w:t>2.5</w:t>
            </w:r>
          </w:p>
        </w:tc>
        <w:tc>
          <w:tcPr>
            <w:tcW w:w="12795"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0D9D492A" w14:textId="77777777" w:rsidR="00766701" w:rsidRDefault="00766701" w:rsidP="00F9486B">
            <w:pPr>
              <w:spacing w:before="60"/>
              <w:rPr>
                <w:rFonts w:ascii="Arial" w:hAnsi="Arial" w:cs="Arial"/>
                <w:sz w:val="22"/>
                <w:szCs w:val="22"/>
              </w:rPr>
            </w:pPr>
            <w:r w:rsidRPr="00EA6BA8">
              <w:rPr>
                <w:rFonts w:ascii="Arial" w:hAnsi="Arial" w:cs="Arial"/>
                <w:sz w:val="22"/>
                <w:szCs w:val="22"/>
              </w:rPr>
              <w:t xml:space="preserve"> </w:t>
            </w:r>
          </w:p>
          <w:p w14:paraId="660C7738" w14:textId="4B0535D4" w:rsidR="00766701" w:rsidRDefault="00BC01CA" w:rsidP="00F9486B">
            <w:pPr>
              <w:spacing w:before="60"/>
              <w:rPr>
                <w:rFonts w:ascii="Arial" w:hAnsi="Arial" w:cs="Arial"/>
                <w:sz w:val="22"/>
                <w:szCs w:val="22"/>
              </w:rPr>
            </w:pPr>
            <w:r w:rsidRPr="00BC01CA">
              <w:rPr>
                <w:rFonts w:ascii="Arial" w:hAnsi="Arial" w:cs="Arial"/>
                <w:sz w:val="22"/>
                <w:szCs w:val="22"/>
              </w:rPr>
              <w:t>Family Learning (Raising the Attainment- literacy, Numeracy workshops, curriculum days)</w:t>
            </w:r>
          </w:p>
          <w:p w14:paraId="07468A92" w14:textId="77777777" w:rsidR="00766701" w:rsidRPr="00EA6BA8" w:rsidRDefault="00766701" w:rsidP="00F9486B">
            <w:pPr>
              <w:spacing w:before="60"/>
              <w:rPr>
                <w:rFonts w:ascii="Arial" w:hAnsi="Arial" w:cs="Arial"/>
                <w:sz w:val="22"/>
                <w:szCs w:val="22"/>
              </w:rPr>
            </w:pPr>
          </w:p>
        </w:tc>
      </w:tr>
    </w:tbl>
    <w:p w14:paraId="58825C69" w14:textId="77777777" w:rsidR="00766701" w:rsidRDefault="00766701" w:rsidP="00766701">
      <w:pPr>
        <w:rPr>
          <w:rFonts w:ascii="Arial" w:hAnsi="Arial" w:cs="Arial"/>
          <w:sz w:val="22"/>
          <w:szCs w:val="22"/>
        </w:rPr>
      </w:pPr>
    </w:p>
    <w:tbl>
      <w:tblPr>
        <w:tblW w:w="15439" w:type="dxa"/>
        <w:tblInd w:w="-549" w:type="dxa"/>
        <w:tblLayout w:type="fixed"/>
        <w:tblCellMar>
          <w:left w:w="0" w:type="dxa"/>
          <w:right w:w="0" w:type="dxa"/>
        </w:tblCellMar>
        <w:tblLook w:val="0000" w:firstRow="0" w:lastRow="0" w:firstColumn="0" w:lastColumn="0" w:noHBand="0" w:noVBand="0"/>
      </w:tblPr>
      <w:tblGrid>
        <w:gridCol w:w="4938"/>
        <w:gridCol w:w="2633"/>
        <w:gridCol w:w="1647"/>
        <w:gridCol w:w="6221"/>
      </w:tblGrid>
      <w:tr w:rsidR="00766701" w:rsidRPr="00EA6BA8" w14:paraId="7070BFB0" w14:textId="77777777" w:rsidTr="00F9486B">
        <w:trPr>
          <w:trHeight w:val="841"/>
          <w:tblHeader/>
        </w:trPr>
        <w:tc>
          <w:tcPr>
            <w:tcW w:w="4938"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1C200090" w14:textId="77777777" w:rsidR="00766701" w:rsidRPr="00EA6BA8" w:rsidRDefault="00766701" w:rsidP="00F9486B">
            <w:pPr>
              <w:jc w:val="center"/>
              <w:rPr>
                <w:rFonts w:ascii="Arial" w:hAnsi="Arial" w:cs="Arial"/>
                <w:b/>
                <w:bCs/>
                <w:sz w:val="22"/>
                <w:szCs w:val="22"/>
              </w:rPr>
            </w:pPr>
            <w:r>
              <w:rPr>
                <w:rFonts w:ascii="Arial" w:hAnsi="Arial" w:cs="Arial"/>
                <w:b/>
                <w:bCs/>
                <w:sz w:val="22"/>
                <w:szCs w:val="22"/>
              </w:rPr>
              <w:t>T</w:t>
            </w:r>
            <w:r w:rsidRPr="00EA6BA8">
              <w:rPr>
                <w:rFonts w:ascii="Arial" w:hAnsi="Arial" w:cs="Arial"/>
                <w:b/>
                <w:bCs/>
                <w:sz w:val="22"/>
                <w:szCs w:val="22"/>
              </w:rPr>
              <w:t>asks</w:t>
            </w:r>
            <w:r>
              <w:rPr>
                <w:rFonts w:ascii="Arial" w:hAnsi="Arial" w:cs="Arial"/>
                <w:b/>
                <w:bCs/>
                <w:sz w:val="22"/>
                <w:szCs w:val="22"/>
              </w:rPr>
              <w:t>/Interventions</w:t>
            </w:r>
            <w:r w:rsidRPr="00EA6BA8">
              <w:rPr>
                <w:rFonts w:ascii="Arial" w:hAnsi="Arial" w:cs="Arial"/>
                <w:b/>
                <w:bCs/>
                <w:sz w:val="22"/>
                <w:szCs w:val="22"/>
              </w:rPr>
              <w:t xml:space="preserve"> to achieve priority  </w:t>
            </w:r>
          </w:p>
        </w:tc>
        <w:tc>
          <w:tcPr>
            <w:tcW w:w="2633" w:type="dxa"/>
            <w:tcBorders>
              <w:top w:val="single" w:sz="4" w:space="0" w:color="auto"/>
              <w:left w:val="nil"/>
              <w:right w:val="nil"/>
            </w:tcBorders>
            <w:shd w:val="clear" w:color="auto" w:fill="C0C0C0"/>
          </w:tcPr>
          <w:p w14:paraId="12C254AE" w14:textId="77777777" w:rsidR="00766701" w:rsidRDefault="00766701" w:rsidP="00F9486B">
            <w:pPr>
              <w:jc w:val="center"/>
              <w:rPr>
                <w:rFonts w:ascii="Arial" w:hAnsi="Arial" w:cs="Arial"/>
                <w:b/>
                <w:bCs/>
                <w:sz w:val="20"/>
                <w:szCs w:val="20"/>
              </w:rPr>
            </w:pPr>
          </w:p>
          <w:p w14:paraId="44374BD0" w14:textId="77777777" w:rsidR="00766701" w:rsidRPr="00B742A4" w:rsidRDefault="00766701" w:rsidP="00F9486B">
            <w:pPr>
              <w:jc w:val="center"/>
              <w:rPr>
                <w:rFonts w:ascii="Arial" w:hAnsi="Arial" w:cs="Arial"/>
                <w:b/>
                <w:bCs/>
                <w:sz w:val="20"/>
                <w:szCs w:val="20"/>
              </w:rPr>
            </w:pPr>
            <w:r w:rsidRPr="00B742A4">
              <w:rPr>
                <w:rFonts w:ascii="Arial" w:hAnsi="Arial" w:cs="Arial"/>
                <w:b/>
                <w:bCs/>
                <w:sz w:val="20"/>
                <w:szCs w:val="20"/>
              </w:rPr>
              <w:t>Staff leading on this priority – including partners</w:t>
            </w:r>
          </w:p>
        </w:tc>
        <w:tc>
          <w:tcPr>
            <w:tcW w:w="1647" w:type="dxa"/>
            <w:tcBorders>
              <w:top w:val="single" w:sz="4" w:space="0" w:color="auto"/>
              <w:left w:val="nil"/>
              <w:right w:val="single" w:sz="4" w:space="0" w:color="auto"/>
            </w:tcBorders>
            <w:shd w:val="clear" w:color="auto" w:fill="C0C0C0"/>
            <w:vAlign w:val="center"/>
          </w:tcPr>
          <w:p w14:paraId="186431AC" w14:textId="77777777" w:rsidR="00766701" w:rsidRPr="00EA6BA8" w:rsidRDefault="00766701" w:rsidP="00F9486B">
            <w:pPr>
              <w:rPr>
                <w:rFonts w:ascii="Arial" w:hAnsi="Arial" w:cs="Arial"/>
                <w:b/>
                <w:bCs/>
                <w:sz w:val="22"/>
                <w:szCs w:val="22"/>
              </w:rPr>
            </w:pPr>
          </w:p>
          <w:p w14:paraId="56D2556C" w14:textId="77777777" w:rsidR="00766701" w:rsidRPr="00B742A4" w:rsidRDefault="00766701" w:rsidP="00F9486B">
            <w:pPr>
              <w:jc w:val="center"/>
              <w:rPr>
                <w:rFonts w:ascii="Arial" w:hAnsi="Arial" w:cs="Arial"/>
                <w:b/>
                <w:bCs/>
                <w:sz w:val="20"/>
                <w:szCs w:val="20"/>
              </w:rPr>
            </w:pPr>
            <w:r w:rsidRPr="00B742A4">
              <w:rPr>
                <w:rFonts w:ascii="Arial" w:hAnsi="Arial" w:cs="Arial"/>
                <w:b/>
                <w:bCs/>
                <w:sz w:val="20"/>
                <w:szCs w:val="20"/>
              </w:rPr>
              <w:t>Timescale/</w:t>
            </w:r>
          </w:p>
          <w:p w14:paraId="5E23E414" w14:textId="77777777" w:rsidR="00766701" w:rsidRPr="00EA6BA8" w:rsidRDefault="00766701" w:rsidP="00F9486B">
            <w:pPr>
              <w:jc w:val="center"/>
              <w:rPr>
                <w:rFonts w:ascii="Arial" w:hAnsi="Arial" w:cs="Arial"/>
                <w:b/>
                <w:bCs/>
                <w:sz w:val="22"/>
                <w:szCs w:val="22"/>
              </w:rPr>
            </w:pPr>
            <w:r w:rsidRPr="00B742A4">
              <w:rPr>
                <w:rFonts w:ascii="Arial" w:hAnsi="Arial" w:cs="Arial"/>
                <w:b/>
                <w:bCs/>
                <w:sz w:val="20"/>
                <w:szCs w:val="20"/>
              </w:rPr>
              <w:t>Checkpoints</w:t>
            </w:r>
          </w:p>
        </w:tc>
        <w:tc>
          <w:tcPr>
            <w:tcW w:w="622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21F1B6EC" w14:textId="77777777" w:rsidR="00766701" w:rsidRDefault="00766701" w:rsidP="00F9486B">
            <w:pPr>
              <w:rPr>
                <w:rFonts w:ascii="Arial" w:hAnsi="Arial" w:cs="Arial"/>
                <w:b/>
                <w:sz w:val="22"/>
                <w:szCs w:val="22"/>
              </w:rPr>
            </w:pPr>
            <w:r>
              <w:rPr>
                <w:rFonts w:ascii="Arial" w:hAnsi="Arial" w:cs="Arial"/>
                <w:b/>
                <w:sz w:val="22"/>
                <w:szCs w:val="22"/>
              </w:rPr>
              <w:t xml:space="preserve">            </w:t>
            </w:r>
          </w:p>
          <w:p w14:paraId="5103458A" w14:textId="77777777" w:rsidR="00766701" w:rsidRDefault="00766701" w:rsidP="00F9486B">
            <w:pPr>
              <w:jc w:val="center"/>
              <w:rPr>
                <w:rFonts w:ascii="Arial" w:hAnsi="Arial" w:cs="Arial"/>
                <w:b/>
                <w:sz w:val="22"/>
                <w:szCs w:val="22"/>
              </w:rPr>
            </w:pPr>
            <w:r>
              <w:rPr>
                <w:rFonts w:ascii="Arial" w:hAnsi="Arial" w:cs="Arial"/>
                <w:b/>
                <w:sz w:val="22"/>
                <w:szCs w:val="22"/>
              </w:rPr>
              <w:t>Success Criteria – What do you predict will be the impact on learners?</w:t>
            </w:r>
          </w:p>
          <w:p w14:paraId="058F95C1" w14:textId="77777777" w:rsidR="00766701" w:rsidRPr="00EA6BA8" w:rsidRDefault="00766701" w:rsidP="00F9486B">
            <w:pPr>
              <w:jc w:val="center"/>
              <w:rPr>
                <w:rFonts w:ascii="Arial" w:eastAsia="Arial Unicode MS" w:hAnsi="Arial" w:cs="Arial"/>
                <w:b/>
                <w:bCs/>
                <w:sz w:val="22"/>
                <w:szCs w:val="22"/>
              </w:rPr>
            </w:pPr>
            <w:r>
              <w:rPr>
                <w:rFonts w:ascii="Arial" w:hAnsi="Arial" w:cs="Arial"/>
                <w:b/>
                <w:sz w:val="22"/>
                <w:szCs w:val="22"/>
              </w:rPr>
              <w:t>(Data, observation, views)</w:t>
            </w:r>
          </w:p>
        </w:tc>
      </w:tr>
      <w:tr w:rsidR="00766701" w:rsidRPr="00EA6BA8" w14:paraId="6E0C33E0" w14:textId="77777777" w:rsidTr="00F9486B">
        <w:trPr>
          <w:trHeight w:val="285"/>
        </w:trPr>
        <w:tc>
          <w:tcPr>
            <w:tcW w:w="4938" w:type="dxa"/>
            <w:tcBorders>
              <w:left w:val="single" w:sz="4" w:space="0" w:color="auto"/>
              <w:bottom w:val="single" w:sz="4" w:space="0" w:color="auto"/>
              <w:right w:val="single" w:sz="4" w:space="0" w:color="auto"/>
            </w:tcBorders>
            <w:tcMar>
              <w:top w:w="20" w:type="dxa"/>
              <w:left w:w="20" w:type="dxa"/>
              <w:bottom w:w="0" w:type="dxa"/>
              <w:right w:w="20" w:type="dxa"/>
            </w:tcMar>
          </w:tcPr>
          <w:p w14:paraId="3076B415" w14:textId="77777777" w:rsidR="00766701" w:rsidRPr="00F274EA" w:rsidRDefault="00766701" w:rsidP="00F9486B">
            <w:pPr>
              <w:spacing w:before="4"/>
              <w:rPr>
                <w:rFonts w:ascii="Arial" w:eastAsia="Arial Unicode MS" w:hAnsi="Arial" w:cs="Arial"/>
                <w:sz w:val="22"/>
                <w:szCs w:val="22"/>
              </w:rPr>
            </w:pPr>
          </w:p>
          <w:p w14:paraId="54E747E5" w14:textId="79B70A56" w:rsidR="00766701" w:rsidRPr="00F274EA" w:rsidRDefault="005267E9" w:rsidP="00F9486B">
            <w:pPr>
              <w:spacing w:before="4"/>
              <w:rPr>
                <w:rFonts w:ascii="Arial" w:eastAsia="Arial Unicode MS" w:hAnsi="Arial" w:cs="Arial"/>
                <w:sz w:val="22"/>
                <w:szCs w:val="22"/>
              </w:rPr>
            </w:pPr>
            <w:r w:rsidRPr="00F274EA">
              <w:rPr>
                <w:rFonts w:ascii="Arial" w:eastAsia="Arial Unicode MS" w:hAnsi="Arial" w:cs="Arial"/>
                <w:sz w:val="22"/>
                <w:szCs w:val="22"/>
              </w:rPr>
              <w:t>Consistency</w:t>
            </w:r>
            <w:r w:rsidR="00FA1C23">
              <w:rPr>
                <w:rFonts w:ascii="Arial" w:eastAsia="Arial Unicode MS" w:hAnsi="Arial" w:cs="Arial"/>
                <w:sz w:val="22"/>
                <w:szCs w:val="22"/>
              </w:rPr>
              <w:t xml:space="preserve"> put</w:t>
            </w:r>
            <w:r w:rsidRPr="00F274EA">
              <w:rPr>
                <w:rFonts w:ascii="Arial" w:eastAsia="Arial Unicode MS" w:hAnsi="Arial" w:cs="Arial"/>
                <w:sz w:val="22"/>
                <w:szCs w:val="22"/>
              </w:rPr>
              <w:t xml:space="preserve"> </w:t>
            </w:r>
            <w:r w:rsidR="00FA1C23">
              <w:rPr>
                <w:rFonts w:ascii="Arial" w:eastAsia="Arial Unicode MS" w:hAnsi="Arial" w:cs="Arial"/>
                <w:sz w:val="22"/>
                <w:szCs w:val="22"/>
              </w:rPr>
              <w:t xml:space="preserve">into </w:t>
            </w:r>
            <w:r w:rsidRPr="00F274EA">
              <w:rPr>
                <w:rFonts w:ascii="Arial" w:eastAsia="Arial Unicode MS" w:hAnsi="Arial" w:cs="Arial"/>
                <w:sz w:val="22"/>
                <w:szCs w:val="22"/>
              </w:rPr>
              <w:t>place of family partnership programmes.</w:t>
            </w:r>
            <w:r w:rsidR="00FA1C23">
              <w:rPr>
                <w:rFonts w:ascii="Arial" w:eastAsia="Arial Unicode MS" w:hAnsi="Arial" w:cs="Arial"/>
                <w:sz w:val="22"/>
                <w:szCs w:val="22"/>
              </w:rPr>
              <w:t xml:space="preserve"> Calendar of events</w:t>
            </w:r>
          </w:p>
        </w:tc>
        <w:tc>
          <w:tcPr>
            <w:tcW w:w="2633" w:type="dxa"/>
            <w:tcBorders>
              <w:left w:val="single" w:sz="4" w:space="0" w:color="auto"/>
              <w:bottom w:val="single" w:sz="4" w:space="0" w:color="auto"/>
              <w:right w:val="single" w:sz="4" w:space="0" w:color="auto"/>
            </w:tcBorders>
          </w:tcPr>
          <w:p w14:paraId="65FA22A7" w14:textId="304FE3B8" w:rsidR="00FA1C23" w:rsidRDefault="00FA1C23" w:rsidP="00F9486B">
            <w:pPr>
              <w:spacing w:before="4"/>
              <w:rPr>
                <w:rFonts w:ascii="Arial" w:eastAsia="Arial Unicode MS" w:hAnsi="Arial" w:cs="Arial"/>
                <w:sz w:val="22"/>
                <w:szCs w:val="22"/>
              </w:rPr>
            </w:pPr>
            <w:r>
              <w:rPr>
                <w:rFonts w:ascii="Arial" w:eastAsia="Arial Unicode MS" w:hAnsi="Arial" w:cs="Arial"/>
                <w:sz w:val="22"/>
                <w:szCs w:val="22"/>
              </w:rPr>
              <w:t>Head of Centre</w:t>
            </w:r>
          </w:p>
          <w:p w14:paraId="74C2A835" w14:textId="77777777" w:rsidR="00766701" w:rsidRDefault="00FA1C23" w:rsidP="00F9486B">
            <w:pPr>
              <w:spacing w:before="4"/>
              <w:rPr>
                <w:rFonts w:ascii="Arial" w:eastAsia="Arial Unicode MS" w:hAnsi="Arial" w:cs="Arial"/>
                <w:sz w:val="22"/>
                <w:szCs w:val="22"/>
              </w:rPr>
            </w:pPr>
            <w:r>
              <w:rPr>
                <w:rFonts w:ascii="Arial" w:eastAsia="Arial Unicode MS" w:hAnsi="Arial" w:cs="Arial"/>
                <w:sz w:val="22"/>
                <w:szCs w:val="22"/>
              </w:rPr>
              <w:t>Lead Practitioner Attainment</w:t>
            </w:r>
          </w:p>
          <w:p w14:paraId="00D0CF07" w14:textId="77777777" w:rsidR="00C850C6" w:rsidRDefault="00C850C6" w:rsidP="00F9486B">
            <w:pPr>
              <w:spacing w:before="4"/>
              <w:rPr>
                <w:rFonts w:ascii="Arial" w:eastAsia="Arial Unicode MS" w:hAnsi="Arial" w:cs="Arial"/>
                <w:sz w:val="22"/>
                <w:szCs w:val="22"/>
              </w:rPr>
            </w:pPr>
            <w:r>
              <w:rPr>
                <w:rFonts w:ascii="Arial" w:eastAsia="Arial Unicode MS" w:hAnsi="Arial" w:cs="Arial"/>
                <w:sz w:val="22"/>
                <w:szCs w:val="22"/>
              </w:rPr>
              <w:t>CDO-Kirstin</w:t>
            </w:r>
          </w:p>
          <w:p w14:paraId="47BDF3DB" w14:textId="7C89729E" w:rsidR="00C850C6" w:rsidRPr="00F274EA" w:rsidRDefault="00C850C6" w:rsidP="00F9486B">
            <w:pPr>
              <w:spacing w:before="4"/>
              <w:rPr>
                <w:rFonts w:ascii="Arial" w:eastAsia="Arial Unicode MS" w:hAnsi="Arial" w:cs="Arial"/>
                <w:sz w:val="22"/>
                <w:szCs w:val="22"/>
              </w:rPr>
            </w:pPr>
            <w:r>
              <w:rPr>
                <w:rFonts w:ascii="Arial" w:eastAsia="Arial Unicode MS" w:hAnsi="Arial" w:cs="Arial"/>
                <w:sz w:val="22"/>
                <w:szCs w:val="22"/>
              </w:rPr>
              <w:t>CDO- Leigh</w:t>
            </w:r>
          </w:p>
        </w:tc>
        <w:tc>
          <w:tcPr>
            <w:tcW w:w="1647" w:type="dxa"/>
            <w:tcBorders>
              <w:left w:val="single" w:sz="4" w:space="0" w:color="auto"/>
              <w:bottom w:val="single" w:sz="4" w:space="0" w:color="auto"/>
              <w:right w:val="single" w:sz="4" w:space="0" w:color="auto"/>
            </w:tcBorders>
          </w:tcPr>
          <w:p w14:paraId="07CCD19E" w14:textId="77777777" w:rsidR="00FA1C23" w:rsidRDefault="00FA1C23" w:rsidP="00FA1C23">
            <w:pPr>
              <w:spacing w:before="4"/>
              <w:rPr>
                <w:rFonts w:ascii="Arial" w:eastAsia="Arial Unicode MS" w:hAnsi="Arial" w:cs="Arial"/>
                <w:sz w:val="22"/>
                <w:szCs w:val="22"/>
              </w:rPr>
            </w:pPr>
            <w:r>
              <w:rPr>
                <w:rFonts w:ascii="Arial" w:eastAsia="Arial Unicode MS" w:hAnsi="Arial" w:cs="Arial"/>
                <w:sz w:val="22"/>
                <w:szCs w:val="22"/>
              </w:rPr>
              <w:t>Aug 23</w:t>
            </w:r>
          </w:p>
          <w:p w14:paraId="57925644" w14:textId="77777777" w:rsidR="00FA1C23" w:rsidRPr="00503845" w:rsidRDefault="00FA1C23" w:rsidP="00FA1C23">
            <w:pPr>
              <w:rPr>
                <w:rFonts w:ascii="Arial" w:eastAsia="Arial Unicode MS" w:hAnsi="Arial" w:cs="Arial"/>
                <w:sz w:val="22"/>
                <w:szCs w:val="22"/>
              </w:rPr>
            </w:pPr>
            <w:r w:rsidRPr="00503845">
              <w:rPr>
                <w:rFonts w:ascii="Arial" w:eastAsia="Arial Unicode MS" w:hAnsi="Arial" w:cs="Arial"/>
                <w:sz w:val="22"/>
                <w:szCs w:val="22"/>
              </w:rPr>
              <w:t>Sept 23</w:t>
            </w:r>
          </w:p>
          <w:p w14:paraId="24044D90" w14:textId="77777777" w:rsidR="00FA1C23" w:rsidRPr="00503845" w:rsidRDefault="00FA1C23" w:rsidP="00FA1C23">
            <w:pPr>
              <w:rPr>
                <w:rFonts w:ascii="Arial" w:eastAsia="Arial Unicode MS" w:hAnsi="Arial" w:cs="Arial"/>
                <w:sz w:val="22"/>
                <w:szCs w:val="22"/>
              </w:rPr>
            </w:pPr>
            <w:r w:rsidRPr="00503845">
              <w:rPr>
                <w:rFonts w:ascii="Arial" w:eastAsia="Arial Unicode MS" w:hAnsi="Arial" w:cs="Arial"/>
                <w:sz w:val="22"/>
                <w:szCs w:val="22"/>
              </w:rPr>
              <w:t>Oct 23</w:t>
            </w:r>
          </w:p>
          <w:p w14:paraId="54206581" w14:textId="77777777" w:rsidR="00FA1C23" w:rsidRDefault="00FA1C23" w:rsidP="00FA1C23">
            <w:pPr>
              <w:rPr>
                <w:rFonts w:ascii="Arial" w:eastAsia="Arial Unicode MS" w:hAnsi="Arial" w:cs="Arial"/>
                <w:sz w:val="22"/>
                <w:szCs w:val="22"/>
              </w:rPr>
            </w:pPr>
            <w:r w:rsidRPr="00503845">
              <w:rPr>
                <w:rFonts w:ascii="Arial" w:eastAsia="Arial Unicode MS" w:hAnsi="Arial" w:cs="Arial"/>
                <w:sz w:val="22"/>
                <w:szCs w:val="22"/>
              </w:rPr>
              <w:t>Nov 23</w:t>
            </w:r>
          </w:p>
          <w:p w14:paraId="79E2D7AF" w14:textId="77777777" w:rsidR="00FA1C23" w:rsidRDefault="00FA1C23" w:rsidP="00FA1C23">
            <w:pPr>
              <w:rPr>
                <w:rFonts w:ascii="Arial" w:eastAsia="Arial Unicode MS" w:hAnsi="Arial" w:cs="Arial"/>
                <w:sz w:val="22"/>
                <w:szCs w:val="22"/>
              </w:rPr>
            </w:pPr>
            <w:r>
              <w:rPr>
                <w:rFonts w:ascii="Arial" w:eastAsia="Arial Unicode MS" w:hAnsi="Arial" w:cs="Arial"/>
                <w:sz w:val="22"/>
                <w:szCs w:val="22"/>
              </w:rPr>
              <w:t>Dec 23</w:t>
            </w:r>
          </w:p>
          <w:p w14:paraId="0E793BE7" w14:textId="77777777" w:rsidR="00FA1C23" w:rsidRPr="00503845" w:rsidRDefault="00FA1C23" w:rsidP="00FA1C23">
            <w:pPr>
              <w:rPr>
                <w:rFonts w:ascii="Arial" w:eastAsia="Arial Unicode MS" w:hAnsi="Arial" w:cs="Arial"/>
                <w:sz w:val="22"/>
                <w:szCs w:val="22"/>
              </w:rPr>
            </w:pPr>
            <w:r>
              <w:rPr>
                <w:rFonts w:ascii="Arial" w:eastAsia="Arial Unicode MS" w:hAnsi="Arial" w:cs="Arial"/>
                <w:sz w:val="22"/>
                <w:szCs w:val="22"/>
              </w:rPr>
              <w:t>Jan 24</w:t>
            </w:r>
          </w:p>
          <w:p w14:paraId="5BFBD2F9" w14:textId="77777777" w:rsidR="00FA1C23" w:rsidRDefault="00FA1C23" w:rsidP="00FA1C23">
            <w:pPr>
              <w:rPr>
                <w:rFonts w:ascii="Arial" w:eastAsia="Arial Unicode MS" w:hAnsi="Arial" w:cs="Arial"/>
                <w:sz w:val="22"/>
                <w:szCs w:val="22"/>
              </w:rPr>
            </w:pPr>
            <w:r w:rsidRPr="00503845">
              <w:rPr>
                <w:rFonts w:ascii="Arial" w:eastAsia="Arial Unicode MS" w:hAnsi="Arial" w:cs="Arial"/>
                <w:sz w:val="22"/>
                <w:szCs w:val="22"/>
              </w:rPr>
              <w:t>Feb 2</w:t>
            </w:r>
            <w:r>
              <w:rPr>
                <w:rFonts w:ascii="Arial" w:eastAsia="Arial Unicode MS" w:hAnsi="Arial" w:cs="Arial"/>
                <w:sz w:val="22"/>
                <w:szCs w:val="22"/>
              </w:rPr>
              <w:t>4</w:t>
            </w:r>
          </w:p>
          <w:p w14:paraId="66D9944A" w14:textId="77777777" w:rsidR="00FA1C23" w:rsidRDefault="00FA1C23" w:rsidP="00FA1C23">
            <w:pPr>
              <w:rPr>
                <w:rFonts w:ascii="Arial" w:eastAsia="Arial Unicode MS" w:hAnsi="Arial" w:cs="Arial"/>
                <w:sz w:val="22"/>
                <w:szCs w:val="22"/>
              </w:rPr>
            </w:pPr>
            <w:r>
              <w:rPr>
                <w:rFonts w:ascii="Arial" w:eastAsia="Arial Unicode MS" w:hAnsi="Arial" w:cs="Arial"/>
                <w:sz w:val="22"/>
                <w:szCs w:val="22"/>
              </w:rPr>
              <w:t>March 24</w:t>
            </w:r>
          </w:p>
          <w:p w14:paraId="441AC20F" w14:textId="77777777" w:rsidR="00FA1C23" w:rsidRDefault="00FA1C23" w:rsidP="00FA1C23">
            <w:pPr>
              <w:rPr>
                <w:rFonts w:ascii="Arial" w:eastAsia="Arial Unicode MS" w:hAnsi="Arial" w:cs="Arial"/>
                <w:sz w:val="22"/>
                <w:szCs w:val="22"/>
              </w:rPr>
            </w:pPr>
            <w:r>
              <w:rPr>
                <w:rFonts w:ascii="Arial" w:eastAsia="Arial Unicode MS" w:hAnsi="Arial" w:cs="Arial"/>
                <w:sz w:val="22"/>
                <w:szCs w:val="22"/>
              </w:rPr>
              <w:t>April 24</w:t>
            </w:r>
          </w:p>
          <w:p w14:paraId="519397DC" w14:textId="77777777" w:rsidR="00FA1C23" w:rsidRDefault="00FA1C23" w:rsidP="00FA1C23">
            <w:pPr>
              <w:rPr>
                <w:rFonts w:ascii="Arial" w:eastAsia="Arial Unicode MS" w:hAnsi="Arial" w:cs="Arial"/>
                <w:sz w:val="22"/>
                <w:szCs w:val="22"/>
              </w:rPr>
            </w:pPr>
            <w:r>
              <w:rPr>
                <w:rFonts w:ascii="Arial" w:eastAsia="Arial Unicode MS" w:hAnsi="Arial" w:cs="Arial"/>
                <w:sz w:val="22"/>
                <w:szCs w:val="22"/>
              </w:rPr>
              <w:t>May 24</w:t>
            </w:r>
          </w:p>
          <w:p w14:paraId="5D410654" w14:textId="77777777" w:rsidR="00766701" w:rsidRPr="00F274EA" w:rsidRDefault="00766701" w:rsidP="00F9486B">
            <w:pPr>
              <w:spacing w:before="4"/>
              <w:rPr>
                <w:rFonts w:ascii="Arial" w:eastAsia="Arial Unicode MS" w:hAnsi="Arial" w:cs="Arial"/>
                <w:sz w:val="22"/>
                <w:szCs w:val="22"/>
              </w:rPr>
            </w:pPr>
          </w:p>
        </w:tc>
        <w:tc>
          <w:tcPr>
            <w:tcW w:w="622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4EC13A03" w14:textId="77777777" w:rsidR="00BC01CA" w:rsidRPr="00F274EA" w:rsidRDefault="00766701" w:rsidP="00BC01CA">
            <w:pPr>
              <w:spacing w:before="4"/>
              <w:rPr>
                <w:rFonts w:ascii="Arial" w:hAnsi="Arial" w:cs="Arial"/>
                <w:sz w:val="22"/>
                <w:szCs w:val="22"/>
              </w:rPr>
            </w:pPr>
            <w:r w:rsidRPr="00F274EA">
              <w:rPr>
                <w:rFonts w:ascii="Arial" w:hAnsi="Arial" w:cs="Arial"/>
                <w:sz w:val="22"/>
                <w:szCs w:val="22"/>
              </w:rPr>
              <w:t> </w:t>
            </w:r>
            <w:r w:rsidR="00BC01CA" w:rsidRPr="00F274EA">
              <w:rPr>
                <w:rFonts w:ascii="Arial" w:hAnsi="Arial" w:cs="Arial"/>
                <w:sz w:val="22"/>
                <w:szCs w:val="22"/>
              </w:rPr>
              <w:t>Increase knowledge, understanding and awareness of family partnership.</w:t>
            </w:r>
          </w:p>
          <w:p w14:paraId="65DB5603" w14:textId="77777777" w:rsidR="00BC01CA" w:rsidRPr="00F274EA" w:rsidRDefault="00BC01CA" w:rsidP="00BC01CA">
            <w:pPr>
              <w:spacing w:before="4"/>
              <w:rPr>
                <w:rFonts w:ascii="Arial" w:hAnsi="Arial" w:cs="Arial"/>
                <w:sz w:val="22"/>
                <w:szCs w:val="22"/>
              </w:rPr>
            </w:pPr>
            <w:r w:rsidRPr="00F274EA">
              <w:rPr>
                <w:rFonts w:ascii="Arial" w:hAnsi="Arial" w:cs="Arial"/>
                <w:sz w:val="22"/>
                <w:szCs w:val="22"/>
              </w:rPr>
              <w:t xml:space="preserve"> Knowledge of how to Increase family’s participation in their child’s life.</w:t>
            </w:r>
          </w:p>
          <w:p w14:paraId="2A7F9186" w14:textId="77777777" w:rsidR="00BC01CA" w:rsidRPr="00F274EA" w:rsidRDefault="00BC01CA" w:rsidP="00BC01CA">
            <w:pPr>
              <w:spacing w:before="4"/>
              <w:rPr>
                <w:rFonts w:ascii="Arial" w:hAnsi="Arial" w:cs="Arial"/>
                <w:sz w:val="22"/>
                <w:szCs w:val="22"/>
              </w:rPr>
            </w:pPr>
            <w:r w:rsidRPr="00F274EA">
              <w:rPr>
                <w:rFonts w:ascii="Arial" w:hAnsi="Arial" w:cs="Arial"/>
                <w:sz w:val="22"/>
                <w:szCs w:val="22"/>
              </w:rPr>
              <w:t>Understanding of the benefits of partnership working and educational outcomes to promote learning.</w:t>
            </w:r>
          </w:p>
          <w:p w14:paraId="7AFE92C0" w14:textId="77777777" w:rsidR="00BC01CA" w:rsidRPr="00F274EA" w:rsidRDefault="00BC01CA" w:rsidP="00BC01CA">
            <w:pPr>
              <w:spacing w:before="4"/>
              <w:rPr>
                <w:rFonts w:ascii="Arial" w:hAnsi="Arial" w:cs="Arial"/>
                <w:sz w:val="22"/>
                <w:szCs w:val="22"/>
              </w:rPr>
            </w:pPr>
            <w:r w:rsidRPr="00F274EA">
              <w:rPr>
                <w:rFonts w:ascii="Arial" w:hAnsi="Arial" w:cs="Arial"/>
                <w:sz w:val="22"/>
                <w:szCs w:val="22"/>
              </w:rPr>
              <w:t>Children will benefit from this partnership. Children’s confidence will be boosted and there is a positive impact on their development. Links to the Getting it Right for Every Child (GIRFEC) wellbeing indicators. Will be demonstrated through how eating well and enjoying positive eating experiences contribute to children being</w:t>
            </w:r>
          </w:p>
          <w:p w14:paraId="229CA254" w14:textId="1350BE1F" w:rsidR="00766701" w:rsidRPr="00F274EA" w:rsidRDefault="00BC01CA" w:rsidP="00BC01CA">
            <w:pPr>
              <w:spacing w:before="4"/>
              <w:rPr>
                <w:rFonts w:ascii="Arial" w:eastAsia="Arial Unicode MS" w:hAnsi="Arial" w:cs="Arial"/>
                <w:sz w:val="22"/>
                <w:szCs w:val="22"/>
              </w:rPr>
            </w:pPr>
            <w:r w:rsidRPr="00F274EA">
              <w:rPr>
                <w:rFonts w:ascii="Arial" w:hAnsi="Arial" w:cs="Arial"/>
                <w:sz w:val="22"/>
                <w:szCs w:val="22"/>
              </w:rPr>
              <w:t>safe, healthy, achieving, nurtured, active, respected, responsible and included.</w:t>
            </w:r>
          </w:p>
        </w:tc>
      </w:tr>
      <w:tr w:rsidR="00BC01CA" w:rsidRPr="00EA6BA8" w14:paraId="5DA7BB89" w14:textId="77777777" w:rsidTr="00C54E91">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56C10646" w14:textId="099951D8" w:rsidR="00BC01CA" w:rsidRPr="00F274EA" w:rsidRDefault="00BC01CA" w:rsidP="00BC01CA">
            <w:pPr>
              <w:spacing w:before="4"/>
              <w:rPr>
                <w:rFonts w:ascii="Arial" w:hAnsi="Arial" w:cs="Arial"/>
                <w:sz w:val="22"/>
                <w:szCs w:val="22"/>
              </w:rPr>
            </w:pPr>
            <w:r w:rsidRPr="00F274EA">
              <w:rPr>
                <w:rFonts w:ascii="Arial" w:hAnsi="Arial" w:cs="Arial"/>
                <w:sz w:val="22"/>
                <w:szCs w:val="22"/>
              </w:rPr>
              <w:t xml:space="preserve">Through parent partnership wall, parents will be updated on information.  </w:t>
            </w:r>
          </w:p>
        </w:tc>
        <w:tc>
          <w:tcPr>
            <w:tcW w:w="2633" w:type="dxa"/>
            <w:tcBorders>
              <w:top w:val="single" w:sz="4" w:space="0" w:color="auto"/>
              <w:left w:val="single" w:sz="4" w:space="0" w:color="auto"/>
              <w:bottom w:val="single" w:sz="4" w:space="0" w:color="auto"/>
              <w:right w:val="single" w:sz="4" w:space="0" w:color="auto"/>
            </w:tcBorders>
          </w:tcPr>
          <w:p w14:paraId="461A8A4A" w14:textId="2CE560D6" w:rsidR="00BC01CA" w:rsidRPr="00F274EA" w:rsidRDefault="00C850C6" w:rsidP="00BC01CA">
            <w:pPr>
              <w:spacing w:before="4"/>
              <w:rPr>
                <w:rFonts w:ascii="Arial" w:eastAsia="Arial Unicode MS" w:hAnsi="Arial" w:cs="Arial"/>
                <w:sz w:val="22"/>
                <w:szCs w:val="22"/>
              </w:rPr>
            </w:pPr>
            <w:r>
              <w:rPr>
                <w:rFonts w:ascii="Arial" w:eastAsia="Arial Unicode MS" w:hAnsi="Arial" w:cs="Arial"/>
                <w:sz w:val="22"/>
                <w:szCs w:val="22"/>
              </w:rPr>
              <w:t>Lead Practitioner Attainment</w:t>
            </w:r>
          </w:p>
        </w:tc>
        <w:tc>
          <w:tcPr>
            <w:tcW w:w="1647" w:type="dxa"/>
            <w:tcBorders>
              <w:top w:val="single" w:sz="4" w:space="0" w:color="auto"/>
              <w:left w:val="single" w:sz="4" w:space="0" w:color="auto"/>
              <w:bottom w:val="single" w:sz="4" w:space="0" w:color="auto"/>
              <w:right w:val="single" w:sz="4" w:space="0" w:color="auto"/>
            </w:tcBorders>
          </w:tcPr>
          <w:p w14:paraId="4833436B" w14:textId="2A707FE9" w:rsidR="00BC01CA" w:rsidRPr="00F274EA" w:rsidRDefault="00BC01CA" w:rsidP="00BC01CA">
            <w:pPr>
              <w:spacing w:before="4"/>
              <w:jc w:val="center"/>
              <w:rPr>
                <w:rFonts w:ascii="Arial" w:eastAsia="Arial Unicode MS" w:hAnsi="Arial" w:cs="Arial"/>
                <w:sz w:val="22"/>
                <w:szCs w:val="22"/>
              </w:rPr>
            </w:pPr>
            <w:r w:rsidRPr="00F274EA">
              <w:rPr>
                <w:rFonts w:ascii="Arial" w:eastAsia="Arial Unicode MS" w:hAnsi="Arial" w:cs="Arial"/>
                <w:sz w:val="22"/>
                <w:szCs w:val="22"/>
              </w:rPr>
              <w:t>September 2023</w:t>
            </w:r>
          </w:p>
          <w:p w14:paraId="03381114" w14:textId="01505F5E" w:rsidR="00BC01CA" w:rsidRPr="00F274EA" w:rsidRDefault="00BC01CA" w:rsidP="00BC01CA">
            <w:pPr>
              <w:spacing w:before="4"/>
              <w:rPr>
                <w:rFonts w:ascii="Arial" w:eastAsia="Arial Unicode MS" w:hAnsi="Arial" w:cs="Arial"/>
                <w:sz w:val="22"/>
                <w:szCs w:val="22"/>
              </w:rPr>
            </w:pPr>
            <w:r w:rsidRPr="00F274EA">
              <w:rPr>
                <w:rFonts w:ascii="Arial" w:eastAsia="Arial Unicode MS" w:hAnsi="Arial" w:cs="Arial"/>
                <w:sz w:val="22"/>
                <w:szCs w:val="22"/>
              </w:rPr>
              <w:t>June 2024</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44FCC060" w14:textId="11D53B2A" w:rsidR="00BC01CA" w:rsidRPr="00F274EA" w:rsidRDefault="00BC01CA" w:rsidP="00BC01CA">
            <w:pPr>
              <w:spacing w:before="4"/>
              <w:rPr>
                <w:rFonts w:ascii="Arial" w:hAnsi="Arial" w:cs="Arial"/>
                <w:sz w:val="22"/>
                <w:szCs w:val="22"/>
              </w:rPr>
            </w:pPr>
            <w:r w:rsidRPr="00F274EA">
              <w:rPr>
                <w:rFonts w:ascii="Arial" w:hAnsi="Arial" w:cs="Arial"/>
                <w:sz w:val="22"/>
                <w:szCs w:val="22"/>
              </w:rPr>
              <w:t>Baseline</w:t>
            </w:r>
            <w:r w:rsidR="00703B02">
              <w:rPr>
                <w:rFonts w:ascii="Arial" w:hAnsi="Arial" w:cs="Arial"/>
                <w:sz w:val="22"/>
                <w:szCs w:val="22"/>
              </w:rPr>
              <w:t xml:space="preserve">, then track </w:t>
            </w:r>
            <w:r w:rsidRPr="00F274EA">
              <w:rPr>
                <w:rFonts w:ascii="Arial" w:hAnsi="Arial" w:cs="Arial"/>
                <w:sz w:val="22"/>
                <w:szCs w:val="22"/>
              </w:rPr>
              <w:t>improvement</w:t>
            </w:r>
            <w:r w:rsidR="00703B02">
              <w:rPr>
                <w:rFonts w:ascii="Arial" w:hAnsi="Arial" w:cs="Arial"/>
                <w:sz w:val="22"/>
                <w:szCs w:val="22"/>
              </w:rPr>
              <w:t>s</w:t>
            </w:r>
            <w:r w:rsidRPr="00F274EA">
              <w:rPr>
                <w:rFonts w:ascii="Arial" w:hAnsi="Arial" w:cs="Arial"/>
                <w:sz w:val="22"/>
                <w:szCs w:val="22"/>
              </w:rPr>
              <w:t xml:space="preserve"> to children’s learning and understanding of parent’s engagement.</w:t>
            </w:r>
            <w:r w:rsidR="00703B02">
              <w:rPr>
                <w:rFonts w:ascii="Arial" w:hAnsi="Arial" w:cs="Arial"/>
                <w:sz w:val="22"/>
                <w:szCs w:val="22"/>
              </w:rPr>
              <w:t xml:space="preserve"> Through data will be able to compare evidence.</w:t>
            </w:r>
          </w:p>
          <w:p w14:paraId="18F3D7BA" w14:textId="77777777" w:rsidR="00BC01CA" w:rsidRPr="00F274EA" w:rsidRDefault="00BC01CA" w:rsidP="00BC01CA">
            <w:pPr>
              <w:spacing w:before="4"/>
              <w:rPr>
                <w:rFonts w:ascii="Arial" w:hAnsi="Arial" w:cs="Arial"/>
                <w:sz w:val="22"/>
                <w:szCs w:val="22"/>
              </w:rPr>
            </w:pPr>
          </w:p>
        </w:tc>
      </w:tr>
      <w:tr w:rsidR="00BC01CA" w:rsidRPr="00EA6BA8" w14:paraId="68121F7F" w14:textId="77777777" w:rsidTr="006704E9">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7415FA15" w14:textId="6D7EE5C3" w:rsidR="00BC01CA" w:rsidRPr="00F274EA" w:rsidRDefault="00BC01CA" w:rsidP="00BC01CA">
            <w:pPr>
              <w:spacing w:before="4"/>
              <w:rPr>
                <w:rFonts w:ascii="Arial" w:hAnsi="Arial" w:cs="Arial"/>
                <w:sz w:val="22"/>
                <w:szCs w:val="22"/>
              </w:rPr>
            </w:pPr>
            <w:r w:rsidRPr="00F274EA">
              <w:rPr>
                <w:rFonts w:ascii="Arial" w:hAnsi="Arial" w:cs="Arial"/>
                <w:sz w:val="22"/>
                <w:szCs w:val="22"/>
              </w:rPr>
              <w:t>Numeracy workshops- in form of Nattering numbers around a tea and cake theme.</w:t>
            </w:r>
          </w:p>
          <w:p w14:paraId="4DE3FCE9" w14:textId="3FB96C12" w:rsidR="00BC01CA" w:rsidRPr="00F274EA" w:rsidRDefault="00435D9A" w:rsidP="00BC01CA">
            <w:pPr>
              <w:spacing w:before="4"/>
              <w:rPr>
                <w:rFonts w:ascii="Arial" w:hAnsi="Arial" w:cs="Arial"/>
                <w:sz w:val="22"/>
                <w:szCs w:val="22"/>
              </w:rPr>
            </w:pPr>
            <w:r w:rsidRPr="00F274EA">
              <w:rPr>
                <w:rFonts w:ascii="Arial" w:hAnsi="Arial" w:cs="Arial"/>
                <w:sz w:val="22"/>
                <w:szCs w:val="22"/>
              </w:rPr>
              <w:t xml:space="preserve">Numeracy </w:t>
            </w:r>
            <w:r w:rsidR="00BC01CA" w:rsidRPr="00F274EA">
              <w:rPr>
                <w:rFonts w:ascii="Arial" w:hAnsi="Arial" w:cs="Arial"/>
                <w:sz w:val="22"/>
                <w:szCs w:val="22"/>
              </w:rPr>
              <w:t xml:space="preserve">stall at front entrance to greet parents/families and </w:t>
            </w:r>
            <w:r w:rsidRPr="00F274EA">
              <w:rPr>
                <w:rFonts w:ascii="Arial" w:hAnsi="Arial" w:cs="Arial"/>
                <w:sz w:val="22"/>
                <w:szCs w:val="22"/>
              </w:rPr>
              <w:t xml:space="preserve">offer </w:t>
            </w:r>
            <w:r w:rsidR="00BC01CA" w:rsidRPr="00F274EA">
              <w:rPr>
                <w:rFonts w:ascii="Arial" w:hAnsi="Arial" w:cs="Arial"/>
                <w:sz w:val="22"/>
                <w:szCs w:val="22"/>
              </w:rPr>
              <w:t>Curriculum evening.</w:t>
            </w:r>
          </w:p>
        </w:tc>
        <w:tc>
          <w:tcPr>
            <w:tcW w:w="2633" w:type="dxa"/>
            <w:tcBorders>
              <w:top w:val="single" w:sz="4" w:space="0" w:color="auto"/>
              <w:left w:val="single" w:sz="4" w:space="0" w:color="auto"/>
              <w:bottom w:val="single" w:sz="4" w:space="0" w:color="auto"/>
              <w:right w:val="single" w:sz="4" w:space="0" w:color="auto"/>
            </w:tcBorders>
          </w:tcPr>
          <w:p w14:paraId="546882F7" w14:textId="77777777" w:rsidR="00C850C6" w:rsidRDefault="00C850C6" w:rsidP="00C850C6">
            <w:pPr>
              <w:spacing w:before="4"/>
              <w:rPr>
                <w:rFonts w:ascii="Arial" w:eastAsia="Arial Unicode MS" w:hAnsi="Arial" w:cs="Arial"/>
                <w:sz w:val="22"/>
                <w:szCs w:val="22"/>
              </w:rPr>
            </w:pPr>
            <w:r>
              <w:rPr>
                <w:rFonts w:ascii="Arial" w:eastAsia="Arial Unicode MS" w:hAnsi="Arial" w:cs="Arial"/>
                <w:sz w:val="22"/>
                <w:szCs w:val="22"/>
              </w:rPr>
              <w:t>Lead Practitioner Attainment</w:t>
            </w:r>
          </w:p>
          <w:p w14:paraId="48751FD0" w14:textId="77777777" w:rsidR="00C850C6" w:rsidRDefault="00C850C6" w:rsidP="00C850C6">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Leader of Early Learning</w:t>
            </w:r>
          </w:p>
          <w:p w14:paraId="7F92C4D3" w14:textId="77777777" w:rsidR="00BC01CA" w:rsidRDefault="00C850C6" w:rsidP="00BC01CA">
            <w:pPr>
              <w:spacing w:before="4"/>
              <w:rPr>
                <w:rFonts w:ascii="Arial" w:eastAsia="Arial Unicode MS" w:hAnsi="Arial" w:cs="Arial"/>
                <w:sz w:val="22"/>
                <w:szCs w:val="22"/>
              </w:rPr>
            </w:pPr>
            <w:r>
              <w:rPr>
                <w:rFonts w:ascii="Arial" w:eastAsia="Arial Unicode MS" w:hAnsi="Arial" w:cs="Arial"/>
                <w:sz w:val="22"/>
                <w:szCs w:val="22"/>
              </w:rPr>
              <w:t>CDO-Susan</w:t>
            </w:r>
          </w:p>
          <w:p w14:paraId="06C747AB" w14:textId="77777777" w:rsidR="00C850C6" w:rsidRDefault="00C850C6" w:rsidP="00BC01CA">
            <w:pPr>
              <w:spacing w:before="4"/>
              <w:rPr>
                <w:rFonts w:ascii="Arial" w:eastAsia="Arial Unicode MS" w:hAnsi="Arial" w:cs="Arial"/>
                <w:sz w:val="22"/>
                <w:szCs w:val="22"/>
              </w:rPr>
            </w:pPr>
            <w:r>
              <w:rPr>
                <w:rFonts w:ascii="Arial" w:eastAsia="Arial Unicode MS" w:hAnsi="Arial" w:cs="Arial"/>
                <w:sz w:val="22"/>
                <w:szCs w:val="22"/>
              </w:rPr>
              <w:t>CDO-Elaine</w:t>
            </w:r>
          </w:p>
          <w:p w14:paraId="3E6A62C4" w14:textId="74C13F91" w:rsidR="00C850C6" w:rsidRPr="00F274EA" w:rsidRDefault="00C850C6" w:rsidP="00BC01CA">
            <w:pPr>
              <w:spacing w:before="4"/>
              <w:rPr>
                <w:rFonts w:ascii="Arial" w:eastAsia="Arial Unicode MS" w:hAnsi="Arial" w:cs="Arial"/>
                <w:sz w:val="22"/>
                <w:szCs w:val="22"/>
              </w:rPr>
            </w:pPr>
            <w:r>
              <w:rPr>
                <w:rFonts w:ascii="Arial" w:eastAsia="Arial Unicode MS" w:hAnsi="Arial" w:cs="Arial"/>
                <w:sz w:val="22"/>
                <w:szCs w:val="22"/>
              </w:rPr>
              <w:lastRenderedPageBreak/>
              <w:t>CDO-Jade</w:t>
            </w:r>
          </w:p>
        </w:tc>
        <w:tc>
          <w:tcPr>
            <w:tcW w:w="1647" w:type="dxa"/>
            <w:tcBorders>
              <w:top w:val="single" w:sz="4" w:space="0" w:color="auto"/>
              <w:left w:val="single" w:sz="4" w:space="0" w:color="auto"/>
              <w:bottom w:val="single" w:sz="4" w:space="0" w:color="auto"/>
              <w:right w:val="single" w:sz="4" w:space="0" w:color="auto"/>
            </w:tcBorders>
          </w:tcPr>
          <w:p w14:paraId="20ACA567" w14:textId="331DCB9E" w:rsidR="00BC01CA" w:rsidRPr="00F274EA" w:rsidRDefault="00BC01CA" w:rsidP="00BC01CA">
            <w:pPr>
              <w:spacing w:before="4"/>
              <w:jc w:val="center"/>
              <w:rPr>
                <w:rFonts w:ascii="Arial" w:eastAsia="Arial Unicode MS" w:hAnsi="Arial" w:cs="Arial"/>
                <w:sz w:val="22"/>
                <w:szCs w:val="22"/>
              </w:rPr>
            </w:pPr>
            <w:r w:rsidRPr="00F274EA">
              <w:rPr>
                <w:rFonts w:ascii="Arial" w:eastAsia="Arial Unicode MS" w:hAnsi="Arial" w:cs="Arial"/>
                <w:sz w:val="22"/>
                <w:szCs w:val="22"/>
              </w:rPr>
              <w:lastRenderedPageBreak/>
              <w:t>November 2023</w:t>
            </w:r>
          </w:p>
          <w:p w14:paraId="125BD72B" w14:textId="3FD3D226" w:rsidR="00BC01CA" w:rsidRPr="00F274EA" w:rsidRDefault="00BC01CA" w:rsidP="00BC01CA">
            <w:pPr>
              <w:spacing w:before="4"/>
              <w:rPr>
                <w:rFonts w:ascii="Arial" w:eastAsia="Arial Unicode MS" w:hAnsi="Arial" w:cs="Arial"/>
                <w:sz w:val="22"/>
                <w:szCs w:val="22"/>
              </w:rPr>
            </w:pPr>
            <w:r w:rsidRPr="00F274EA">
              <w:rPr>
                <w:rFonts w:ascii="Arial" w:eastAsia="Arial Unicode MS" w:hAnsi="Arial" w:cs="Arial"/>
                <w:sz w:val="22"/>
                <w:szCs w:val="22"/>
              </w:rPr>
              <w:t>June 2024</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C44ADAB" w14:textId="32E4DB1D" w:rsidR="00BC01CA" w:rsidRPr="00F274EA" w:rsidRDefault="00BC01CA" w:rsidP="00BC01CA">
            <w:pPr>
              <w:spacing w:before="4"/>
              <w:rPr>
                <w:rFonts w:ascii="Arial" w:hAnsi="Arial" w:cs="Arial"/>
                <w:sz w:val="22"/>
                <w:szCs w:val="22"/>
              </w:rPr>
            </w:pPr>
            <w:r w:rsidRPr="00F274EA">
              <w:rPr>
                <w:rFonts w:ascii="Arial" w:hAnsi="Arial" w:cs="Arial"/>
                <w:sz w:val="22"/>
                <w:szCs w:val="22"/>
              </w:rPr>
              <w:t>Higher volume of engagement from parents at workshops.</w:t>
            </w:r>
          </w:p>
          <w:p w14:paraId="14EC7C6B" w14:textId="77777777" w:rsidR="00BC01CA" w:rsidRPr="00F274EA" w:rsidRDefault="00BC01CA" w:rsidP="00BC01CA">
            <w:pPr>
              <w:spacing w:before="4"/>
              <w:rPr>
                <w:rFonts w:ascii="Arial" w:hAnsi="Arial" w:cs="Arial"/>
                <w:sz w:val="22"/>
                <w:szCs w:val="22"/>
              </w:rPr>
            </w:pPr>
            <w:r w:rsidRPr="00F274EA">
              <w:rPr>
                <w:rFonts w:ascii="Arial" w:hAnsi="Arial" w:cs="Arial"/>
                <w:sz w:val="22"/>
                <w:szCs w:val="22"/>
              </w:rPr>
              <w:t>Parents learned new numeracy skills to implement with their children at home.</w:t>
            </w:r>
          </w:p>
          <w:p w14:paraId="685A378E" w14:textId="19E14939" w:rsidR="00435D9A" w:rsidRPr="00F274EA" w:rsidRDefault="00435D9A" w:rsidP="00BC01CA">
            <w:pPr>
              <w:spacing w:before="4"/>
              <w:rPr>
                <w:rFonts w:ascii="Arial" w:hAnsi="Arial" w:cs="Arial"/>
                <w:sz w:val="22"/>
                <w:szCs w:val="22"/>
              </w:rPr>
            </w:pPr>
            <w:r w:rsidRPr="00F274EA">
              <w:rPr>
                <w:rFonts w:ascii="Arial" w:hAnsi="Arial" w:cs="Arial"/>
                <w:sz w:val="22"/>
                <w:szCs w:val="22"/>
              </w:rPr>
              <w:t>Parents/carers feel valued and how they can contribute to their child learning.</w:t>
            </w:r>
          </w:p>
        </w:tc>
      </w:tr>
      <w:tr w:rsidR="00BC01CA" w:rsidRPr="00EA6BA8" w14:paraId="63A4254C"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7C49766" w14:textId="77777777" w:rsidR="00435D9A" w:rsidRPr="00F274EA" w:rsidRDefault="00435D9A" w:rsidP="00435D9A">
            <w:pPr>
              <w:spacing w:before="4"/>
              <w:rPr>
                <w:rFonts w:asciiTheme="minorBidi" w:hAnsiTheme="minorBidi" w:cstheme="minorBidi"/>
                <w:sz w:val="22"/>
                <w:szCs w:val="22"/>
              </w:rPr>
            </w:pPr>
            <w:r w:rsidRPr="00F274EA">
              <w:rPr>
                <w:rFonts w:asciiTheme="minorBidi" w:hAnsiTheme="minorBidi" w:cstheme="minorBidi"/>
                <w:sz w:val="22"/>
                <w:szCs w:val="22"/>
              </w:rPr>
              <w:t xml:space="preserve">Literacy Workshops- </w:t>
            </w:r>
          </w:p>
          <w:p w14:paraId="08379264" w14:textId="78C47ED7" w:rsidR="00435D9A" w:rsidRPr="00F274EA" w:rsidRDefault="00435D9A" w:rsidP="00435D9A">
            <w:pPr>
              <w:spacing w:before="4"/>
              <w:rPr>
                <w:rFonts w:asciiTheme="minorBidi" w:hAnsiTheme="minorBidi" w:cstheme="minorBidi"/>
                <w:sz w:val="22"/>
                <w:szCs w:val="22"/>
              </w:rPr>
            </w:pPr>
            <w:r w:rsidRPr="00F274EA">
              <w:rPr>
                <w:rFonts w:asciiTheme="minorBidi" w:hAnsiTheme="minorBidi" w:cstheme="minorBidi"/>
                <w:sz w:val="22"/>
                <w:szCs w:val="22"/>
              </w:rPr>
              <w:t>Promote Rhyme and story time on a Friday.</w:t>
            </w:r>
          </w:p>
          <w:p w14:paraId="6AA34CF9" w14:textId="1BB77CEF" w:rsidR="00BC01CA" w:rsidRPr="00F274EA" w:rsidRDefault="00435D9A" w:rsidP="00435D9A">
            <w:pPr>
              <w:spacing w:before="4"/>
              <w:rPr>
                <w:rFonts w:asciiTheme="minorBidi" w:hAnsiTheme="minorBidi" w:cstheme="minorBidi"/>
                <w:sz w:val="22"/>
                <w:szCs w:val="22"/>
              </w:rPr>
            </w:pPr>
            <w:r w:rsidRPr="00F274EA">
              <w:rPr>
                <w:rFonts w:asciiTheme="minorBidi" w:hAnsiTheme="minorBidi" w:cstheme="minorBidi"/>
                <w:sz w:val="22"/>
                <w:szCs w:val="22"/>
              </w:rPr>
              <w:t>Literacy stall at front entrance to greet parents/families and offer Curriculum evening.</w:t>
            </w:r>
          </w:p>
        </w:tc>
        <w:tc>
          <w:tcPr>
            <w:tcW w:w="2633" w:type="dxa"/>
            <w:tcBorders>
              <w:top w:val="single" w:sz="4" w:space="0" w:color="auto"/>
              <w:left w:val="single" w:sz="4" w:space="0" w:color="auto"/>
              <w:bottom w:val="single" w:sz="4" w:space="0" w:color="auto"/>
              <w:right w:val="single" w:sz="4" w:space="0" w:color="auto"/>
            </w:tcBorders>
          </w:tcPr>
          <w:p w14:paraId="555E477A" w14:textId="77777777" w:rsidR="00BC01CA" w:rsidRDefault="00C850C6" w:rsidP="00BC01CA">
            <w:pPr>
              <w:spacing w:before="4"/>
              <w:rPr>
                <w:rFonts w:ascii="Arial" w:eastAsia="Arial Unicode MS" w:hAnsi="Arial" w:cs="Arial"/>
                <w:sz w:val="22"/>
                <w:szCs w:val="22"/>
              </w:rPr>
            </w:pPr>
            <w:r>
              <w:rPr>
                <w:rFonts w:ascii="Arial" w:eastAsia="Arial Unicode MS" w:hAnsi="Arial" w:cs="Arial"/>
                <w:sz w:val="22"/>
                <w:szCs w:val="22"/>
              </w:rPr>
              <w:t>Lead Practitioner Attainment</w:t>
            </w:r>
          </w:p>
          <w:p w14:paraId="37746799" w14:textId="77777777" w:rsidR="00C850C6" w:rsidRDefault="00C850C6"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Leader of Early Learning</w:t>
            </w:r>
          </w:p>
          <w:p w14:paraId="513718DF" w14:textId="77777777" w:rsidR="00C850C6" w:rsidRDefault="00C850C6"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CDO-Kirstin</w:t>
            </w:r>
          </w:p>
          <w:p w14:paraId="533B6818" w14:textId="77777777" w:rsidR="00C850C6" w:rsidRDefault="00C850C6"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CDO-Elaine</w:t>
            </w:r>
          </w:p>
          <w:p w14:paraId="583C585B" w14:textId="77777777" w:rsidR="00C850C6" w:rsidRDefault="00C850C6"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CDO-Anne</w:t>
            </w:r>
          </w:p>
          <w:p w14:paraId="15CCCA0C" w14:textId="639D8432" w:rsidR="00C850C6" w:rsidRPr="00F274EA" w:rsidRDefault="00C850C6"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CDO-Maria</w:t>
            </w:r>
          </w:p>
        </w:tc>
        <w:tc>
          <w:tcPr>
            <w:tcW w:w="1647" w:type="dxa"/>
            <w:tcBorders>
              <w:top w:val="single" w:sz="4" w:space="0" w:color="auto"/>
              <w:left w:val="single" w:sz="4" w:space="0" w:color="auto"/>
              <w:bottom w:val="single" w:sz="4" w:space="0" w:color="auto"/>
              <w:right w:val="single" w:sz="4" w:space="0" w:color="auto"/>
            </w:tcBorders>
          </w:tcPr>
          <w:p w14:paraId="68A7B0F5" w14:textId="77777777" w:rsidR="00BC01CA" w:rsidRDefault="00FA1C23"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October 23</w:t>
            </w:r>
          </w:p>
          <w:p w14:paraId="6C6FDCD0" w14:textId="3170E0FC" w:rsidR="00FA1C23" w:rsidRPr="00F274EA" w:rsidRDefault="00FA1C23"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March 24</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246428D6" w14:textId="77777777" w:rsidR="00813464" w:rsidRPr="00F274EA" w:rsidRDefault="00813464" w:rsidP="00813464">
            <w:pPr>
              <w:spacing w:before="4"/>
              <w:rPr>
                <w:rFonts w:asciiTheme="minorBidi" w:hAnsiTheme="minorBidi" w:cstheme="minorBidi"/>
                <w:sz w:val="22"/>
                <w:szCs w:val="22"/>
              </w:rPr>
            </w:pPr>
            <w:r w:rsidRPr="00F274EA">
              <w:rPr>
                <w:rFonts w:asciiTheme="minorBidi" w:hAnsiTheme="minorBidi" w:cstheme="minorBidi"/>
                <w:sz w:val="22"/>
                <w:szCs w:val="22"/>
              </w:rPr>
              <w:t>Tracking and monitoring the levels of attendance of parents/carers.</w:t>
            </w:r>
          </w:p>
          <w:p w14:paraId="317F6904" w14:textId="77777777" w:rsidR="00813464" w:rsidRPr="00F274EA" w:rsidRDefault="00813464" w:rsidP="00813464">
            <w:pPr>
              <w:spacing w:before="4"/>
              <w:rPr>
                <w:rFonts w:asciiTheme="minorBidi" w:hAnsiTheme="minorBidi" w:cstheme="minorBidi"/>
                <w:sz w:val="22"/>
                <w:szCs w:val="22"/>
              </w:rPr>
            </w:pPr>
            <w:r w:rsidRPr="00F274EA">
              <w:rPr>
                <w:rFonts w:asciiTheme="minorBidi" w:hAnsiTheme="minorBidi" w:cstheme="minorBidi"/>
                <w:sz w:val="22"/>
                <w:szCs w:val="22"/>
              </w:rPr>
              <w:t>Parents/carers will gain knowledge of how to Increase family’s participation in their child’s life.</w:t>
            </w:r>
          </w:p>
          <w:p w14:paraId="7FEC9F08" w14:textId="77777777" w:rsidR="00813464" w:rsidRPr="00F274EA" w:rsidRDefault="00813464" w:rsidP="00813464">
            <w:pPr>
              <w:spacing w:before="4"/>
              <w:rPr>
                <w:rFonts w:asciiTheme="minorBidi" w:hAnsiTheme="minorBidi" w:cstheme="minorBidi"/>
                <w:sz w:val="22"/>
                <w:szCs w:val="22"/>
              </w:rPr>
            </w:pPr>
            <w:r w:rsidRPr="00F274EA">
              <w:rPr>
                <w:rFonts w:asciiTheme="minorBidi" w:hAnsiTheme="minorBidi" w:cstheme="minorBidi"/>
                <w:sz w:val="22"/>
                <w:szCs w:val="22"/>
              </w:rPr>
              <w:t>Understanding of the benefits of partnership working and educational outcomes to promote learning.</w:t>
            </w:r>
          </w:p>
          <w:p w14:paraId="1A770915" w14:textId="339DFB48" w:rsidR="00BC01CA" w:rsidRPr="00F274EA" w:rsidRDefault="00813464" w:rsidP="00813464">
            <w:pPr>
              <w:spacing w:before="4"/>
              <w:rPr>
                <w:rFonts w:asciiTheme="minorBidi" w:hAnsiTheme="minorBidi" w:cstheme="minorBidi"/>
                <w:sz w:val="22"/>
                <w:szCs w:val="22"/>
              </w:rPr>
            </w:pPr>
            <w:r w:rsidRPr="00F274EA">
              <w:rPr>
                <w:rFonts w:asciiTheme="minorBidi" w:hAnsiTheme="minorBidi" w:cstheme="minorBidi"/>
                <w:sz w:val="22"/>
                <w:szCs w:val="22"/>
              </w:rPr>
              <w:t>Children’s confidence will be boosted and there is a positive impact on their development. Links to the Getting it Right for Every Child.</w:t>
            </w:r>
          </w:p>
        </w:tc>
      </w:tr>
      <w:tr w:rsidR="00BC01CA" w:rsidRPr="00EA6BA8" w14:paraId="0F1EF7B7"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B37B711" w14:textId="123636BA" w:rsidR="00BC01CA" w:rsidRPr="00F274EA" w:rsidRDefault="005267E9" w:rsidP="00BC01CA">
            <w:pPr>
              <w:spacing w:before="4"/>
              <w:rPr>
                <w:rFonts w:asciiTheme="minorBidi" w:hAnsiTheme="minorBidi" w:cstheme="minorBidi"/>
                <w:sz w:val="22"/>
                <w:szCs w:val="22"/>
              </w:rPr>
            </w:pPr>
            <w:r w:rsidRPr="00F274EA">
              <w:rPr>
                <w:rFonts w:asciiTheme="minorBidi" w:hAnsiTheme="minorBidi" w:cstheme="minorBidi"/>
                <w:sz w:val="22"/>
                <w:szCs w:val="22"/>
              </w:rPr>
              <w:t>Outreach events from NHS and voluntary agencies.</w:t>
            </w:r>
            <w:r w:rsidR="00EE62CA" w:rsidRPr="00F274EA">
              <w:rPr>
                <w:rFonts w:asciiTheme="minorBidi" w:hAnsiTheme="minorBidi" w:cstheme="minorBidi"/>
                <w:sz w:val="22"/>
                <w:szCs w:val="22"/>
              </w:rPr>
              <w:t xml:space="preserve"> Wednesday morning.</w:t>
            </w:r>
          </w:p>
          <w:p w14:paraId="1376D494" w14:textId="77777777" w:rsidR="00BC01CA" w:rsidRPr="00F274EA" w:rsidRDefault="00BC01CA" w:rsidP="00BC01CA">
            <w:pPr>
              <w:spacing w:before="4"/>
              <w:rPr>
                <w:rFonts w:asciiTheme="minorBidi" w:hAnsiTheme="minorBidi" w:cstheme="minorBidi"/>
                <w:sz w:val="22"/>
                <w:szCs w:val="22"/>
              </w:rPr>
            </w:pPr>
          </w:p>
        </w:tc>
        <w:tc>
          <w:tcPr>
            <w:tcW w:w="2633" w:type="dxa"/>
            <w:tcBorders>
              <w:top w:val="single" w:sz="4" w:space="0" w:color="auto"/>
              <w:left w:val="single" w:sz="4" w:space="0" w:color="auto"/>
              <w:bottom w:val="single" w:sz="4" w:space="0" w:color="auto"/>
              <w:right w:val="single" w:sz="4" w:space="0" w:color="auto"/>
            </w:tcBorders>
          </w:tcPr>
          <w:p w14:paraId="764E35BF" w14:textId="7A3D1BDC" w:rsidR="00C850C6" w:rsidRDefault="00C850C6" w:rsidP="00BC01CA">
            <w:pPr>
              <w:spacing w:before="4"/>
              <w:rPr>
                <w:rFonts w:ascii="Arial" w:eastAsia="Arial Unicode MS" w:hAnsi="Arial" w:cs="Arial"/>
                <w:sz w:val="22"/>
                <w:szCs w:val="22"/>
              </w:rPr>
            </w:pPr>
            <w:proofErr w:type="spellStart"/>
            <w:r>
              <w:rPr>
                <w:rFonts w:ascii="Arial" w:eastAsia="Arial Unicode MS" w:hAnsi="Arial" w:cs="Arial"/>
                <w:sz w:val="22"/>
                <w:szCs w:val="22"/>
              </w:rPr>
              <w:t>Depute</w:t>
            </w:r>
            <w:proofErr w:type="spellEnd"/>
            <w:r>
              <w:rPr>
                <w:rFonts w:ascii="Arial" w:eastAsia="Arial Unicode MS" w:hAnsi="Arial" w:cs="Arial"/>
                <w:sz w:val="22"/>
                <w:szCs w:val="22"/>
              </w:rPr>
              <w:t xml:space="preserve"> Head of Centre</w:t>
            </w:r>
          </w:p>
          <w:p w14:paraId="50C5FD98" w14:textId="3BE90AC0" w:rsidR="00BC01CA" w:rsidRPr="00F274EA" w:rsidRDefault="00C850C6" w:rsidP="00BC01CA">
            <w:pPr>
              <w:spacing w:before="4"/>
              <w:rPr>
                <w:rFonts w:asciiTheme="minorBidi" w:eastAsia="Arial Unicode MS" w:hAnsiTheme="minorBidi" w:cstheme="minorBidi"/>
                <w:sz w:val="22"/>
                <w:szCs w:val="22"/>
              </w:rPr>
            </w:pPr>
            <w:r>
              <w:rPr>
                <w:rFonts w:ascii="Arial" w:eastAsia="Arial Unicode MS" w:hAnsi="Arial" w:cs="Arial"/>
                <w:sz w:val="22"/>
                <w:szCs w:val="22"/>
              </w:rPr>
              <w:t>Lead Practitioner Attainment</w:t>
            </w:r>
          </w:p>
        </w:tc>
        <w:tc>
          <w:tcPr>
            <w:tcW w:w="1647" w:type="dxa"/>
            <w:tcBorders>
              <w:top w:val="single" w:sz="4" w:space="0" w:color="auto"/>
              <w:left w:val="single" w:sz="4" w:space="0" w:color="auto"/>
              <w:bottom w:val="single" w:sz="4" w:space="0" w:color="auto"/>
              <w:right w:val="single" w:sz="4" w:space="0" w:color="auto"/>
            </w:tcBorders>
          </w:tcPr>
          <w:p w14:paraId="6C65E6E3" w14:textId="2528318A" w:rsidR="00FA1C23" w:rsidRPr="00503845" w:rsidRDefault="00FA1C23" w:rsidP="00FA1C23">
            <w:pPr>
              <w:rPr>
                <w:rFonts w:ascii="Arial" w:eastAsia="Arial Unicode MS" w:hAnsi="Arial" w:cs="Arial"/>
                <w:sz w:val="22"/>
                <w:szCs w:val="22"/>
              </w:rPr>
            </w:pPr>
            <w:r w:rsidRPr="00503845">
              <w:rPr>
                <w:rFonts w:ascii="Arial" w:eastAsia="Arial Unicode MS" w:hAnsi="Arial" w:cs="Arial"/>
                <w:sz w:val="22"/>
                <w:szCs w:val="22"/>
              </w:rPr>
              <w:t>Nov 23</w:t>
            </w:r>
          </w:p>
          <w:p w14:paraId="63807FDF" w14:textId="1ED943F9" w:rsidR="00FA1C23" w:rsidRDefault="00FA1C23" w:rsidP="00FA1C23">
            <w:pPr>
              <w:rPr>
                <w:rFonts w:ascii="Arial" w:eastAsia="Arial Unicode MS" w:hAnsi="Arial" w:cs="Arial"/>
                <w:sz w:val="22"/>
                <w:szCs w:val="22"/>
              </w:rPr>
            </w:pPr>
            <w:r w:rsidRPr="00503845">
              <w:rPr>
                <w:rFonts w:ascii="Arial" w:eastAsia="Arial Unicode MS" w:hAnsi="Arial" w:cs="Arial"/>
                <w:sz w:val="22"/>
                <w:szCs w:val="22"/>
              </w:rPr>
              <w:t>Feb 2</w:t>
            </w:r>
            <w:r>
              <w:rPr>
                <w:rFonts w:ascii="Arial" w:eastAsia="Arial Unicode MS" w:hAnsi="Arial" w:cs="Arial"/>
                <w:sz w:val="22"/>
                <w:szCs w:val="22"/>
              </w:rPr>
              <w:t>4</w:t>
            </w:r>
          </w:p>
          <w:p w14:paraId="53B68CA4" w14:textId="77777777" w:rsidR="00FA1C23" w:rsidRDefault="00FA1C23" w:rsidP="00FA1C23">
            <w:pPr>
              <w:rPr>
                <w:rFonts w:ascii="Arial" w:eastAsia="Arial Unicode MS" w:hAnsi="Arial" w:cs="Arial"/>
                <w:sz w:val="22"/>
                <w:szCs w:val="22"/>
              </w:rPr>
            </w:pPr>
            <w:r>
              <w:rPr>
                <w:rFonts w:ascii="Arial" w:eastAsia="Arial Unicode MS" w:hAnsi="Arial" w:cs="Arial"/>
                <w:sz w:val="22"/>
                <w:szCs w:val="22"/>
              </w:rPr>
              <w:t>April 24</w:t>
            </w:r>
          </w:p>
          <w:p w14:paraId="1D3E485F" w14:textId="77777777" w:rsidR="00FA1C23" w:rsidRDefault="00FA1C23" w:rsidP="00FA1C23">
            <w:pPr>
              <w:rPr>
                <w:rFonts w:ascii="Arial" w:eastAsia="Arial Unicode MS" w:hAnsi="Arial" w:cs="Arial"/>
                <w:sz w:val="22"/>
                <w:szCs w:val="22"/>
              </w:rPr>
            </w:pPr>
            <w:r>
              <w:rPr>
                <w:rFonts w:ascii="Arial" w:eastAsia="Arial Unicode MS" w:hAnsi="Arial" w:cs="Arial"/>
                <w:sz w:val="22"/>
                <w:szCs w:val="22"/>
              </w:rPr>
              <w:t>May 24</w:t>
            </w:r>
          </w:p>
          <w:p w14:paraId="569E832A" w14:textId="77777777" w:rsidR="00BC01CA" w:rsidRPr="00F274EA" w:rsidRDefault="00BC01CA" w:rsidP="00BC01CA">
            <w:pPr>
              <w:spacing w:before="4"/>
              <w:rPr>
                <w:rFonts w:asciiTheme="minorBidi" w:eastAsia="Arial Unicode MS" w:hAnsiTheme="minorBidi" w:cstheme="minorBidi"/>
                <w:sz w:val="22"/>
                <w:szCs w:val="22"/>
              </w:rPr>
            </w:pP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A1ABF06" w14:textId="7FFFC466" w:rsidR="00BC01CA" w:rsidRPr="00F274EA" w:rsidRDefault="005267E9" w:rsidP="00BC01CA">
            <w:pPr>
              <w:spacing w:before="4"/>
              <w:rPr>
                <w:rFonts w:asciiTheme="minorBidi" w:hAnsiTheme="minorBidi" w:cstheme="minorBidi"/>
                <w:sz w:val="22"/>
                <w:szCs w:val="22"/>
              </w:rPr>
            </w:pPr>
            <w:r w:rsidRPr="00F274EA">
              <w:rPr>
                <w:rFonts w:asciiTheme="minorBidi" w:hAnsiTheme="minorBidi" w:cstheme="minorBidi"/>
                <w:sz w:val="22"/>
                <w:szCs w:val="22"/>
              </w:rPr>
              <w:t>Parents/carers will benefit from information events on budgeting, healthy eating and completing relevant forms.</w:t>
            </w:r>
          </w:p>
        </w:tc>
      </w:tr>
      <w:tr w:rsidR="00BC01CA" w:rsidRPr="00EA6BA8" w14:paraId="179D7E3E"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211D33D" w14:textId="5C711D00" w:rsidR="00BC01CA" w:rsidRPr="00F274EA" w:rsidRDefault="00F27C10" w:rsidP="00BC01CA">
            <w:pPr>
              <w:spacing w:before="4"/>
              <w:rPr>
                <w:rFonts w:asciiTheme="minorBidi" w:hAnsiTheme="minorBidi" w:cstheme="minorBidi"/>
                <w:sz w:val="22"/>
                <w:szCs w:val="22"/>
              </w:rPr>
            </w:pPr>
            <w:r w:rsidRPr="00F274EA">
              <w:rPr>
                <w:rFonts w:asciiTheme="minorBidi" w:hAnsiTheme="minorBidi" w:cstheme="minorBidi"/>
                <w:sz w:val="22"/>
                <w:szCs w:val="22"/>
              </w:rPr>
              <w:t>Enhance engagement with a focus on EAL learners and families.</w:t>
            </w:r>
          </w:p>
          <w:p w14:paraId="70E1A7FE" w14:textId="77777777" w:rsidR="00BC01CA" w:rsidRPr="00F274EA" w:rsidRDefault="00BC01CA" w:rsidP="00BC01CA">
            <w:pPr>
              <w:spacing w:before="4"/>
              <w:rPr>
                <w:rFonts w:asciiTheme="minorBidi" w:hAnsiTheme="minorBidi" w:cstheme="minorBidi"/>
                <w:sz w:val="22"/>
                <w:szCs w:val="22"/>
              </w:rPr>
            </w:pPr>
          </w:p>
        </w:tc>
        <w:tc>
          <w:tcPr>
            <w:tcW w:w="2633" w:type="dxa"/>
            <w:tcBorders>
              <w:top w:val="single" w:sz="4" w:space="0" w:color="auto"/>
              <w:left w:val="single" w:sz="4" w:space="0" w:color="auto"/>
              <w:bottom w:val="single" w:sz="4" w:space="0" w:color="auto"/>
              <w:right w:val="single" w:sz="4" w:space="0" w:color="auto"/>
            </w:tcBorders>
          </w:tcPr>
          <w:p w14:paraId="0B46F3E3" w14:textId="7A28CD74" w:rsidR="00C850C6" w:rsidRDefault="00C850C6" w:rsidP="00BC01CA">
            <w:pPr>
              <w:spacing w:before="4"/>
              <w:rPr>
                <w:rFonts w:ascii="Arial" w:eastAsia="Arial Unicode MS" w:hAnsi="Arial" w:cs="Arial"/>
                <w:sz w:val="22"/>
                <w:szCs w:val="22"/>
              </w:rPr>
            </w:pPr>
            <w:proofErr w:type="spellStart"/>
            <w:r>
              <w:rPr>
                <w:rFonts w:ascii="Arial" w:eastAsia="Arial Unicode MS" w:hAnsi="Arial" w:cs="Arial"/>
                <w:sz w:val="22"/>
                <w:szCs w:val="22"/>
              </w:rPr>
              <w:t>Depute</w:t>
            </w:r>
            <w:proofErr w:type="spellEnd"/>
            <w:r>
              <w:rPr>
                <w:rFonts w:ascii="Arial" w:eastAsia="Arial Unicode MS" w:hAnsi="Arial" w:cs="Arial"/>
                <w:sz w:val="22"/>
                <w:szCs w:val="22"/>
              </w:rPr>
              <w:t xml:space="preserve"> Head of Centre</w:t>
            </w:r>
          </w:p>
          <w:p w14:paraId="1BF6BD80" w14:textId="1562D30A" w:rsidR="00BC01CA" w:rsidRPr="00F274EA" w:rsidRDefault="00C850C6" w:rsidP="00BC01CA">
            <w:pPr>
              <w:spacing w:before="4"/>
              <w:rPr>
                <w:rFonts w:asciiTheme="minorBidi" w:eastAsia="Arial Unicode MS" w:hAnsiTheme="minorBidi" w:cstheme="minorBidi"/>
                <w:sz w:val="22"/>
                <w:szCs w:val="22"/>
              </w:rPr>
            </w:pPr>
            <w:r>
              <w:rPr>
                <w:rFonts w:ascii="Arial" w:eastAsia="Arial Unicode MS" w:hAnsi="Arial" w:cs="Arial"/>
                <w:sz w:val="22"/>
                <w:szCs w:val="22"/>
              </w:rPr>
              <w:t>Lead Practitioner Attainment</w:t>
            </w:r>
          </w:p>
        </w:tc>
        <w:tc>
          <w:tcPr>
            <w:tcW w:w="1647" w:type="dxa"/>
            <w:tcBorders>
              <w:top w:val="single" w:sz="4" w:space="0" w:color="auto"/>
              <w:left w:val="single" w:sz="4" w:space="0" w:color="auto"/>
              <w:bottom w:val="single" w:sz="4" w:space="0" w:color="auto"/>
              <w:right w:val="single" w:sz="4" w:space="0" w:color="auto"/>
            </w:tcBorders>
          </w:tcPr>
          <w:p w14:paraId="02894E0A" w14:textId="77777777" w:rsidR="00BC01CA" w:rsidRDefault="00DE4250"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Jan 24</w:t>
            </w:r>
          </w:p>
          <w:p w14:paraId="333FDFEC" w14:textId="77777777" w:rsidR="00DE4250" w:rsidRDefault="00DE4250"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Feb 24</w:t>
            </w:r>
          </w:p>
          <w:p w14:paraId="71508869" w14:textId="77777777" w:rsidR="00DE4250" w:rsidRDefault="00DE4250"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March 24</w:t>
            </w:r>
          </w:p>
          <w:p w14:paraId="6330AFB8" w14:textId="77777777" w:rsidR="00DE4250" w:rsidRDefault="00DE4250"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April 24</w:t>
            </w:r>
          </w:p>
          <w:p w14:paraId="63D0A5A6" w14:textId="3BF07BD9" w:rsidR="00DE4250" w:rsidRPr="00F274EA" w:rsidRDefault="00DE4250" w:rsidP="00BC01CA">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May 24</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3B2BAF0" w14:textId="77777777" w:rsidR="00BC01CA" w:rsidRDefault="00413BC4" w:rsidP="00BC01CA">
            <w:pPr>
              <w:spacing w:before="4"/>
              <w:rPr>
                <w:rFonts w:asciiTheme="minorBidi" w:hAnsiTheme="minorBidi" w:cstheme="minorBidi"/>
                <w:sz w:val="22"/>
                <w:szCs w:val="22"/>
              </w:rPr>
            </w:pPr>
            <w:r>
              <w:rPr>
                <w:rFonts w:asciiTheme="minorBidi" w:hAnsiTheme="minorBidi" w:cstheme="minorBidi"/>
                <w:sz w:val="22"/>
                <w:szCs w:val="22"/>
              </w:rPr>
              <w:t>Create music team to support in songs in different languages. Families involved in reading and singing in their own language. More engagement from EAL families. Widening staff skills and expertise on other languages. More inclusion for EAL children.</w:t>
            </w:r>
          </w:p>
          <w:p w14:paraId="566FBC73" w14:textId="6FA9549D" w:rsidR="00C850C6" w:rsidRPr="00F274EA" w:rsidRDefault="00C850C6" w:rsidP="00BC01CA">
            <w:pPr>
              <w:spacing w:before="4"/>
              <w:rPr>
                <w:rFonts w:asciiTheme="minorBidi" w:hAnsiTheme="minorBidi" w:cstheme="minorBidi"/>
                <w:sz w:val="22"/>
                <w:szCs w:val="22"/>
              </w:rPr>
            </w:pPr>
            <w:r>
              <w:rPr>
                <w:rFonts w:asciiTheme="minorBidi" w:hAnsiTheme="minorBidi" w:cstheme="minorBidi"/>
                <w:sz w:val="22"/>
                <w:szCs w:val="22"/>
              </w:rPr>
              <w:t>Their will be more EAL print and an emphasis placed on religious education celebrating all cultures</w:t>
            </w:r>
            <w:r w:rsidR="00DE4250">
              <w:rPr>
                <w:rFonts w:asciiTheme="minorBidi" w:hAnsiTheme="minorBidi" w:cstheme="minorBidi"/>
                <w:sz w:val="22"/>
                <w:szCs w:val="22"/>
              </w:rPr>
              <w:t xml:space="preserve"> which will be evident in playrooms.</w:t>
            </w:r>
          </w:p>
        </w:tc>
      </w:tr>
    </w:tbl>
    <w:p w14:paraId="1000CAAC" w14:textId="77777777" w:rsidR="00766701" w:rsidRDefault="00766701" w:rsidP="00766701">
      <w:pPr>
        <w:rPr>
          <w:rFonts w:ascii="Arial" w:hAnsi="Arial" w:cs="Arial"/>
          <w:sz w:val="22"/>
          <w:szCs w:val="22"/>
        </w:rPr>
      </w:pPr>
    </w:p>
    <w:p w14:paraId="096BDA2A" w14:textId="77777777" w:rsidR="00766701" w:rsidRDefault="00766701" w:rsidP="00766701">
      <w:pPr>
        <w:rPr>
          <w:rFonts w:ascii="Arial" w:hAnsi="Arial" w:cs="Arial"/>
          <w:sz w:val="22"/>
          <w:szCs w:val="22"/>
        </w:rPr>
      </w:pPr>
    </w:p>
    <w:tbl>
      <w:tblPr>
        <w:tblW w:w="1529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2"/>
      </w:tblGrid>
      <w:tr w:rsidR="00766701" w:rsidRPr="007E0D88" w14:paraId="4DBB328A" w14:textId="77777777" w:rsidTr="00F9486B">
        <w:trPr>
          <w:trHeight w:val="511"/>
        </w:trPr>
        <w:tc>
          <w:tcPr>
            <w:tcW w:w="15292" w:type="dxa"/>
            <w:shd w:val="clear" w:color="auto" w:fill="B3B3B3"/>
          </w:tcPr>
          <w:p w14:paraId="099D4126" w14:textId="77777777" w:rsidR="00766701" w:rsidRDefault="00766701" w:rsidP="00F9486B">
            <w:pPr>
              <w:jc w:val="center"/>
              <w:rPr>
                <w:rFonts w:ascii="Arial" w:hAnsi="Arial" w:cs="Arial"/>
                <w:b/>
                <w:bCs/>
                <w:sz w:val="22"/>
                <w:szCs w:val="22"/>
              </w:rPr>
            </w:pPr>
            <w:r>
              <w:rPr>
                <w:rFonts w:ascii="Arial" w:hAnsi="Arial" w:cs="Arial"/>
                <w:b/>
                <w:bCs/>
                <w:sz w:val="22"/>
                <w:szCs w:val="22"/>
              </w:rPr>
              <w:t>Looking Forwards - Next Steps</w:t>
            </w:r>
          </w:p>
          <w:p w14:paraId="70D8F1A5" w14:textId="77777777" w:rsidR="00766701" w:rsidRPr="007E0D88" w:rsidRDefault="00766701" w:rsidP="00F9486B">
            <w:pPr>
              <w:jc w:val="center"/>
              <w:rPr>
                <w:rFonts w:ascii="Arial" w:hAnsi="Arial" w:cs="Arial"/>
                <w:b/>
                <w:sz w:val="22"/>
                <w:szCs w:val="22"/>
              </w:rPr>
            </w:pPr>
            <w:r>
              <w:rPr>
                <w:rFonts w:ascii="Arial" w:hAnsi="Arial" w:cs="Arial"/>
                <w:b/>
                <w:sz w:val="22"/>
                <w:szCs w:val="22"/>
              </w:rPr>
              <w:t>(Not to be completed until priority achieved)</w:t>
            </w:r>
          </w:p>
        </w:tc>
      </w:tr>
      <w:tr w:rsidR="00766701" w:rsidRPr="007E0D88" w14:paraId="4031EC82" w14:textId="77777777" w:rsidTr="00F9486B">
        <w:trPr>
          <w:trHeight w:val="752"/>
        </w:trPr>
        <w:tc>
          <w:tcPr>
            <w:tcW w:w="15292" w:type="dxa"/>
            <w:shd w:val="clear" w:color="auto" w:fill="auto"/>
          </w:tcPr>
          <w:p w14:paraId="218EABAE" w14:textId="77777777" w:rsidR="00766701" w:rsidRPr="007E0D88" w:rsidRDefault="00766701" w:rsidP="00F9486B">
            <w:pPr>
              <w:rPr>
                <w:rFonts w:ascii="Arial" w:hAnsi="Arial" w:cs="Arial"/>
                <w:sz w:val="22"/>
                <w:szCs w:val="22"/>
              </w:rPr>
            </w:pPr>
          </w:p>
          <w:p w14:paraId="795CF9FD" w14:textId="77777777" w:rsidR="00766701" w:rsidRPr="007E0D88" w:rsidRDefault="00766701" w:rsidP="00F9486B">
            <w:pPr>
              <w:rPr>
                <w:rFonts w:ascii="Arial" w:hAnsi="Arial" w:cs="Arial"/>
                <w:sz w:val="22"/>
                <w:szCs w:val="22"/>
              </w:rPr>
            </w:pPr>
          </w:p>
          <w:p w14:paraId="7EEF5F8F" w14:textId="77777777" w:rsidR="00766701" w:rsidRPr="007E0D88" w:rsidRDefault="00766701" w:rsidP="00F9486B">
            <w:pPr>
              <w:rPr>
                <w:rFonts w:ascii="Arial" w:hAnsi="Arial" w:cs="Arial"/>
                <w:sz w:val="22"/>
                <w:szCs w:val="22"/>
              </w:rPr>
            </w:pPr>
            <w:bookmarkStart w:id="0" w:name="_GoBack"/>
            <w:bookmarkEnd w:id="0"/>
          </w:p>
        </w:tc>
      </w:tr>
    </w:tbl>
    <w:p w14:paraId="564AFEEF" w14:textId="77777777" w:rsidR="00766701" w:rsidRDefault="00766701" w:rsidP="00766701">
      <w:pPr>
        <w:rPr>
          <w:rFonts w:ascii="Arial" w:hAnsi="Arial" w:cs="Arial"/>
          <w:sz w:val="22"/>
          <w:szCs w:val="22"/>
        </w:rPr>
      </w:pPr>
    </w:p>
    <w:p w14:paraId="1622EA26" w14:textId="77777777" w:rsidR="00766701" w:rsidRDefault="00766701" w:rsidP="00766701">
      <w:pPr>
        <w:rPr>
          <w:rFonts w:ascii="Arial" w:hAnsi="Arial" w:cs="Arial"/>
          <w:sz w:val="22"/>
          <w:szCs w:val="22"/>
        </w:rPr>
      </w:pPr>
    </w:p>
    <w:p w14:paraId="7E4E0B23" w14:textId="7585A6C4" w:rsidR="00B9326E" w:rsidRDefault="00B9326E" w:rsidP="008B25CC">
      <w:pPr>
        <w:rPr>
          <w:rFonts w:ascii="Arial" w:hAnsi="Arial" w:cs="Arial"/>
          <w:sz w:val="22"/>
          <w:szCs w:val="22"/>
        </w:rPr>
      </w:pPr>
    </w:p>
    <w:p w14:paraId="235B997A" w14:textId="0C1BA2EF" w:rsidR="00FB4951" w:rsidRDefault="00FB4951" w:rsidP="008B25CC">
      <w:pPr>
        <w:rPr>
          <w:rFonts w:ascii="Arial" w:hAnsi="Arial" w:cs="Arial"/>
          <w:sz w:val="22"/>
          <w:szCs w:val="22"/>
        </w:rPr>
      </w:pPr>
    </w:p>
    <w:p w14:paraId="1B46547D" w14:textId="7423F295" w:rsidR="00FB4951" w:rsidRDefault="00FB4951" w:rsidP="008B25CC">
      <w:pPr>
        <w:rPr>
          <w:rFonts w:ascii="Arial" w:hAnsi="Arial" w:cs="Arial"/>
          <w:sz w:val="22"/>
          <w:szCs w:val="22"/>
        </w:rPr>
      </w:pPr>
    </w:p>
    <w:p w14:paraId="221E40A8" w14:textId="77777777" w:rsidR="00FB4951" w:rsidRDefault="00FB4951" w:rsidP="008B25CC">
      <w:pPr>
        <w:rPr>
          <w:rFonts w:ascii="Arial" w:hAnsi="Arial" w:cs="Arial"/>
          <w:sz w:val="22"/>
          <w:szCs w:val="22"/>
        </w:rPr>
      </w:pPr>
    </w:p>
    <w:p w14:paraId="69D907DC" w14:textId="460F7D48" w:rsidR="00766701" w:rsidRDefault="00766701" w:rsidP="008B25CC">
      <w:pPr>
        <w:rPr>
          <w:rFonts w:ascii="Arial" w:hAnsi="Arial" w:cs="Arial"/>
          <w:sz w:val="22"/>
          <w:szCs w:val="22"/>
        </w:rPr>
      </w:pPr>
    </w:p>
    <w:tbl>
      <w:tblPr>
        <w:tblW w:w="15074" w:type="dxa"/>
        <w:tblInd w:w="-238" w:type="dxa"/>
        <w:tblCellMar>
          <w:left w:w="0" w:type="dxa"/>
          <w:right w:w="0" w:type="dxa"/>
        </w:tblCellMar>
        <w:tblLook w:val="0000" w:firstRow="0" w:lastRow="0" w:firstColumn="0" w:lastColumn="0" w:noHBand="0" w:noVBand="0"/>
      </w:tblPr>
      <w:tblGrid>
        <w:gridCol w:w="1016"/>
        <w:gridCol w:w="1263"/>
        <w:gridCol w:w="12795"/>
      </w:tblGrid>
      <w:tr w:rsidR="00766701" w:rsidRPr="00EA6BA8" w14:paraId="4E9B76ED" w14:textId="77777777" w:rsidTr="00F9486B">
        <w:trPr>
          <w:trHeight w:val="547"/>
        </w:trPr>
        <w:tc>
          <w:tcPr>
            <w:tcW w:w="1016"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273CDD87" w14:textId="77777777" w:rsidR="00766701" w:rsidRPr="00EA6BA8" w:rsidRDefault="00766701" w:rsidP="00F9486B">
            <w:pPr>
              <w:jc w:val="center"/>
              <w:rPr>
                <w:rFonts w:ascii="Arial" w:eastAsia="Arial Unicode MS" w:hAnsi="Arial" w:cs="Arial"/>
                <w:b/>
                <w:bCs/>
                <w:sz w:val="22"/>
                <w:szCs w:val="22"/>
              </w:rPr>
            </w:pPr>
            <w:bookmarkStart w:id="1" w:name="_Hlk137481875"/>
            <w:r w:rsidRPr="00EA6BA8">
              <w:rPr>
                <w:rFonts w:ascii="Arial" w:hAnsi="Arial" w:cs="Arial"/>
                <w:b/>
                <w:bCs/>
                <w:sz w:val="22"/>
                <w:szCs w:val="22"/>
              </w:rPr>
              <w:t>No.</w:t>
            </w:r>
          </w:p>
        </w:tc>
        <w:tc>
          <w:tcPr>
            <w:tcW w:w="126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650B5B68" w14:textId="77777777" w:rsidR="00766701" w:rsidRPr="00EA6BA8" w:rsidRDefault="00766701" w:rsidP="00F9486B">
            <w:pPr>
              <w:jc w:val="center"/>
              <w:rPr>
                <w:rFonts w:ascii="Arial" w:eastAsia="Arial Unicode MS" w:hAnsi="Arial" w:cs="Arial"/>
                <w:b/>
                <w:bCs/>
                <w:sz w:val="22"/>
                <w:szCs w:val="22"/>
              </w:rPr>
            </w:pPr>
            <w:r>
              <w:rPr>
                <w:rFonts w:ascii="Arial" w:hAnsi="Arial" w:cs="Arial"/>
                <w:b/>
                <w:bCs/>
                <w:sz w:val="22"/>
                <w:szCs w:val="22"/>
              </w:rPr>
              <w:t>Quality Indicator</w:t>
            </w:r>
          </w:p>
        </w:tc>
        <w:tc>
          <w:tcPr>
            <w:tcW w:w="1279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7FBE9D0A" w14:textId="77777777" w:rsidR="00766701" w:rsidRPr="00B742A4" w:rsidRDefault="00766701" w:rsidP="00F9486B">
            <w:pPr>
              <w:rPr>
                <w:rFonts w:ascii="Arial" w:eastAsia="Arial Unicode MS" w:hAnsi="Arial" w:cs="Arial"/>
                <w:b/>
                <w:bCs/>
                <w:sz w:val="22"/>
                <w:szCs w:val="22"/>
              </w:rPr>
            </w:pPr>
            <w:r w:rsidRPr="00B9326E">
              <w:rPr>
                <w:b/>
                <w:sz w:val="22"/>
                <w:szCs w:val="22"/>
              </w:rPr>
              <w:t xml:space="preserve"> </w:t>
            </w:r>
            <w:r w:rsidRPr="00B742A4">
              <w:rPr>
                <w:rFonts w:ascii="Arial" w:hAnsi="Arial" w:cs="Arial"/>
                <w:b/>
                <w:sz w:val="22"/>
                <w:szCs w:val="22"/>
              </w:rPr>
              <w:t>Priority – (This should be a measurable outcome)</w:t>
            </w:r>
          </w:p>
        </w:tc>
      </w:tr>
      <w:tr w:rsidR="00766701" w:rsidRPr="00EA6BA8" w14:paraId="694A0056" w14:textId="77777777" w:rsidTr="00F9486B">
        <w:trPr>
          <w:trHeight w:val="396"/>
        </w:trPr>
        <w:tc>
          <w:tcPr>
            <w:tcW w:w="1016"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3D2E4A53" w14:textId="23C2F7D9" w:rsidR="00766701" w:rsidRPr="00EA6BA8" w:rsidRDefault="00766701" w:rsidP="00F9486B">
            <w:pPr>
              <w:spacing w:before="60"/>
              <w:jc w:val="center"/>
              <w:rPr>
                <w:rFonts w:ascii="Arial" w:eastAsia="Arial Unicode MS" w:hAnsi="Arial" w:cs="Arial"/>
                <w:b/>
                <w:bCs/>
                <w:sz w:val="22"/>
                <w:szCs w:val="22"/>
              </w:rPr>
            </w:pPr>
            <w:r>
              <w:rPr>
                <w:rFonts w:ascii="Arial" w:eastAsia="Arial Unicode MS" w:hAnsi="Arial" w:cs="Arial"/>
                <w:b/>
                <w:bCs/>
                <w:sz w:val="22"/>
                <w:szCs w:val="22"/>
              </w:rPr>
              <w:t>3</w:t>
            </w:r>
          </w:p>
        </w:tc>
        <w:tc>
          <w:tcPr>
            <w:tcW w:w="1263" w:type="dxa"/>
            <w:tcBorders>
              <w:top w:val="nil"/>
              <w:left w:val="nil"/>
              <w:bottom w:val="single" w:sz="4" w:space="0" w:color="auto"/>
              <w:right w:val="single" w:sz="4" w:space="0" w:color="auto"/>
            </w:tcBorders>
            <w:tcMar>
              <w:top w:w="20" w:type="dxa"/>
              <w:left w:w="20" w:type="dxa"/>
              <w:bottom w:w="0" w:type="dxa"/>
              <w:right w:w="20" w:type="dxa"/>
            </w:tcMar>
          </w:tcPr>
          <w:p w14:paraId="1E413752" w14:textId="445C0571" w:rsidR="00766701" w:rsidRPr="00EA6BA8" w:rsidRDefault="00FB4951" w:rsidP="00FB4951">
            <w:pPr>
              <w:spacing w:before="60"/>
              <w:rPr>
                <w:rFonts w:ascii="Arial" w:eastAsia="Arial Unicode MS" w:hAnsi="Arial" w:cs="Arial"/>
                <w:b/>
                <w:bCs/>
                <w:sz w:val="22"/>
                <w:szCs w:val="22"/>
              </w:rPr>
            </w:pPr>
            <w:r w:rsidRPr="00B5525B">
              <w:rPr>
                <w:rFonts w:ascii="Arial" w:hAnsi="Arial" w:cs="Arial"/>
                <w:b/>
                <w:bCs/>
                <w:sz w:val="20"/>
                <w:szCs w:val="20"/>
              </w:rPr>
              <w:t xml:space="preserve">Q.I </w:t>
            </w:r>
            <w:r>
              <w:rPr>
                <w:rFonts w:ascii="Arial" w:hAnsi="Arial" w:cs="Arial"/>
                <w:b/>
                <w:bCs/>
                <w:sz w:val="20"/>
                <w:szCs w:val="20"/>
              </w:rPr>
              <w:t>1.4</w:t>
            </w:r>
          </w:p>
        </w:tc>
        <w:tc>
          <w:tcPr>
            <w:tcW w:w="12795"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4CA16804" w14:textId="71D0E247" w:rsidR="00FB4951" w:rsidRPr="00F274EA" w:rsidRDefault="00766701" w:rsidP="00FB4951">
            <w:pPr>
              <w:spacing w:before="60"/>
              <w:rPr>
                <w:rFonts w:ascii="Arial" w:hAnsi="Arial" w:cs="Arial"/>
                <w:sz w:val="22"/>
                <w:szCs w:val="22"/>
              </w:rPr>
            </w:pPr>
            <w:r w:rsidRPr="00F274EA">
              <w:rPr>
                <w:rFonts w:ascii="Arial" w:hAnsi="Arial" w:cs="Arial"/>
                <w:sz w:val="22"/>
                <w:szCs w:val="22"/>
              </w:rPr>
              <w:t xml:space="preserve"> </w:t>
            </w:r>
            <w:r w:rsidR="00FB4951" w:rsidRPr="00F274EA">
              <w:rPr>
                <w:rFonts w:ascii="Arial" w:hAnsi="Arial" w:cs="Arial"/>
                <w:sz w:val="22"/>
                <w:szCs w:val="22"/>
              </w:rPr>
              <w:t>Leadership of management and practitioners (Practitioner wellbeing and pastoral support for staff)</w:t>
            </w:r>
          </w:p>
          <w:p w14:paraId="1BD2547C" w14:textId="77777777" w:rsidR="00766701" w:rsidRPr="00F274EA" w:rsidRDefault="00766701" w:rsidP="00F9486B">
            <w:pPr>
              <w:spacing w:before="60"/>
              <w:rPr>
                <w:rFonts w:ascii="Arial" w:hAnsi="Arial" w:cs="Arial"/>
                <w:sz w:val="22"/>
                <w:szCs w:val="22"/>
              </w:rPr>
            </w:pPr>
          </w:p>
          <w:p w14:paraId="6EFFE03A" w14:textId="77777777" w:rsidR="00766701" w:rsidRPr="00F274EA" w:rsidRDefault="00766701" w:rsidP="00F9486B">
            <w:pPr>
              <w:spacing w:before="60"/>
              <w:rPr>
                <w:rFonts w:ascii="Arial" w:hAnsi="Arial" w:cs="Arial"/>
                <w:sz w:val="22"/>
                <w:szCs w:val="22"/>
              </w:rPr>
            </w:pPr>
          </w:p>
        </w:tc>
      </w:tr>
      <w:bookmarkEnd w:id="1"/>
    </w:tbl>
    <w:p w14:paraId="56FBD967" w14:textId="77777777" w:rsidR="00766701" w:rsidRDefault="00766701" w:rsidP="00766701">
      <w:pPr>
        <w:rPr>
          <w:rFonts w:ascii="Arial" w:hAnsi="Arial" w:cs="Arial"/>
          <w:sz w:val="22"/>
          <w:szCs w:val="22"/>
        </w:rPr>
      </w:pPr>
    </w:p>
    <w:tbl>
      <w:tblPr>
        <w:tblW w:w="15439" w:type="dxa"/>
        <w:tblInd w:w="-549" w:type="dxa"/>
        <w:tblLayout w:type="fixed"/>
        <w:tblCellMar>
          <w:left w:w="0" w:type="dxa"/>
          <w:right w:w="0" w:type="dxa"/>
        </w:tblCellMar>
        <w:tblLook w:val="0000" w:firstRow="0" w:lastRow="0" w:firstColumn="0" w:lastColumn="0" w:noHBand="0" w:noVBand="0"/>
      </w:tblPr>
      <w:tblGrid>
        <w:gridCol w:w="4938"/>
        <w:gridCol w:w="2633"/>
        <w:gridCol w:w="1647"/>
        <w:gridCol w:w="6221"/>
      </w:tblGrid>
      <w:tr w:rsidR="00766701" w:rsidRPr="00EA6BA8" w14:paraId="27A833C6" w14:textId="77777777" w:rsidTr="00F9486B">
        <w:trPr>
          <w:trHeight w:val="841"/>
          <w:tblHeader/>
        </w:trPr>
        <w:tc>
          <w:tcPr>
            <w:tcW w:w="4938"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16D02F6B" w14:textId="77777777" w:rsidR="00766701" w:rsidRPr="00EA6BA8" w:rsidRDefault="00766701" w:rsidP="00F9486B">
            <w:pPr>
              <w:jc w:val="center"/>
              <w:rPr>
                <w:rFonts w:ascii="Arial" w:hAnsi="Arial" w:cs="Arial"/>
                <w:b/>
                <w:bCs/>
                <w:sz w:val="22"/>
                <w:szCs w:val="22"/>
              </w:rPr>
            </w:pPr>
            <w:bookmarkStart w:id="2" w:name="_Hlk137481918"/>
            <w:r>
              <w:rPr>
                <w:rFonts w:ascii="Arial" w:hAnsi="Arial" w:cs="Arial"/>
                <w:b/>
                <w:bCs/>
                <w:sz w:val="22"/>
                <w:szCs w:val="22"/>
              </w:rPr>
              <w:t>T</w:t>
            </w:r>
            <w:r w:rsidRPr="00EA6BA8">
              <w:rPr>
                <w:rFonts w:ascii="Arial" w:hAnsi="Arial" w:cs="Arial"/>
                <w:b/>
                <w:bCs/>
                <w:sz w:val="22"/>
                <w:szCs w:val="22"/>
              </w:rPr>
              <w:t>asks</w:t>
            </w:r>
            <w:r>
              <w:rPr>
                <w:rFonts w:ascii="Arial" w:hAnsi="Arial" w:cs="Arial"/>
                <w:b/>
                <w:bCs/>
                <w:sz w:val="22"/>
                <w:szCs w:val="22"/>
              </w:rPr>
              <w:t>/Interventions</w:t>
            </w:r>
            <w:r w:rsidRPr="00EA6BA8">
              <w:rPr>
                <w:rFonts w:ascii="Arial" w:hAnsi="Arial" w:cs="Arial"/>
                <w:b/>
                <w:bCs/>
                <w:sz w:val="22"/>
                <w:szCs w:val="22"/>
              </w:rPr>
              <w:t xml:space="preserve"> to achieve priority  </w:t>
            </w:r>
          </w:p>
        </w:tc>
        <w:tc>
          <w:tcPr>
            <w:tcW w:w="2633" w:type="dxa"/>
            <w:tcBorders>
              <w:top w:val="single" w:sz="4" w:space="0" w:color="auto"/>
              <w:left w:val="nil"/>
              <w:right w:val="nil"/>
            </w:tcBorders>
            <w:shd w:val="clear" w:color="auto" w:fill="C0C0C0"/>
          </w:tcPr>
          <w:p w14:paraId="4BB7DE08" w14:textId="77777777" w:rsidR="00766701" w:rsidRDefault="00766701" w:rsidP="00F9486B">
            <w:pPr>
              <w:jc w:val="center"/>
              <w:rPr>
                <w:rFonts w:ascii="Arial" w:hAnsi="Arial" w:cs="Arial"/>
                <w:b/>
                <w:bCs/>
                <w:sz w:val="20"/>
                <w:szCs w:val="20"/>
              </w:rPr>
            </w:pPr>
          </w:p>
          <w:p w14:paraId="67CDC1A7" w14:textId="77777777" w:rsidR="00766701" w:rsidRPr="00B742A4" w:rsidRDefault="00766701" w:rsidP="00F9486B">
            <w:pPr>
              <w:jc w:val="center"/>
              <w:rPr>
                <w:rFonts w:ascii="Arial" w:hAnsi="Arial" w:cs="Arial"/>
                <w:b/>
                <w:bCs/>
                <w:sz w:val="20"/>
                <w:szCs w:val="20"/>
              </w:rPr>
            </w:pPr>
            <w:r w:rsidRPr="00B742A4">
              <w:rPr>
                <w:rFonts w:ascii="Arial" w:hAnsi="Arial" w:cs="Arial"/>
                <w:b/>
                <w:bCs/>
                <w:sz w:val="20"/>
                <w:szCs w:val="20"/>
              </w:rPr>
              <w:t>Staff leading on this priority – including partners</w:t>
            </w:r>
          </w:p>
        </w:tc>
        <w:tc>
          <w:tcPr>
            <w:tcW w:w="1647" w:type="dxa"/>
            <w:tcBorders>
              <w:top w:val="single" w:sz="4" w:space="0" w:color="auto"/>
              <w:left w:val="nil"/>
              <w:right w:val="single" w:sz="4" w:space="0" w:color="auto"/>
            </w:tcBorders>
            <w:shd w:val="clear" w:color="auto" w:fill="C0C0C0"/>
            <w:vAlign w:val="center"/>
          </w:tcPr>
          <w:p w14:paraId="5B8B2152" w14:textId="77777777" w:rsidR="00766701" w:rsidRPr="00EA6BA8" w:rsidRDefault="00766701" w:rsidP="00F9486B">
            <w:pPr>
              <w:rPr>
                <w:rFonts w:ascii="Arial" w:hAnsi="Arial" w:cs="Arial"/>
                <w:b/>
                <w:bCs/>
                <w:sz w:val="22"/>
                <w:szCs w:val="22"/>
              </w:rPr>
            </w:pPr>
          </w:p>
          <w:p w14:paraId="038A3816" w14:textId="77777777" w:rsidR="00766701" w:rsidRPr="00B742A4" w:rsidRDefault="00766701" w:rsidP="00F9486B">
            <w:pPr>
              <w:jc w:val="center"/>
              <w:rPr>
                <w:rFonts w:ascii="Arial" w:hAnsi="Arial" w:cs="Arial"/>
                <w:b/>
                <w:bCs/>
                <w:sz w:val="20"/>
                <w:szCs w:val="20"/>
              </w:rPr>
            </w:pPr>
            <w:r w:rsidRPr="00B742A4">
              <w:rPr>
                <w:rFonts w:ascii="Arial" w:hAnsi="Arial" w:cs="Arial"/>
                <w:b/>
                <w:bCs/>
                <w:sz w:val="20"/>
                <w:szCs w:val="20"/>
              </w:rPr>
              <w:t>Timescale/</w:t>
            </w:r>
          </w:p>
          <w:p w14:paraId="689649AE" w14:textId="77777777" w:rsidR="00766701" w:rsidRPr="00EA6BA8" w:rsidRDefault="00766701" w:rsidP="00F9486B">
            <w:pPr>
              <w:jc w:val="center"/>
              <w:rPr>
                <w:rFonts w:ascii="Arial" w:hAnsi="Arial" w:cs="Arial"/>
                <w:b/>
                <w:bCs/>
                <w:sz w:val="22"/>
                <w:szCs w:val="22"/>
              </w:rPr>
            </w:pPr>
            <w:r w:rsidRPr="00B742A4">
              <w:rPr>
                <w:rFonts w:ascii="Arial" w:hAnsi="Arial" w:cs="Arial"/>
                <w:b/>
                <w:bCs/>
                <w:sz w:val="20"/>
                <w:szCs w:val="20"/>
              </w:rPr>
              <w:t>Checkpoints</w:t>
            </w:r>
          </w:p>
        </w:tc>
        <w:tc>
          <w:tcPr>
            <w:tcW w:w="622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6895800F" w14:textId="77777777" w:rsidR="00766701" w:rsidRDefault="00766701" w:rsidP="00F9486B">
            <w:pPr>
              <w:rPr>
                <w:rFonts w:ascii="Arial" w:hAnsi="Arial" w:cs="Arial"/>
                <w:b/>
                <w:sz w:val="22"/>
                <w:szCs w:val="22"/>
              </w:rPr>
            </w:pPr>
            <w:r>
              <w:rPr>
                <w:rFonts w:ascii="Arial" w:hAnsi="Arial" w:cs="Arial"/>
                <w:b/>
                <w:sz w:val="22"/>
                <w:szCs w:val="22"/>
              </w:rPr>
              <w:t xml:space="preserve">            </w:t>
            </w:r>
          </w:p>
          <w:p w14:paraId="4A5EB636" w14:textId="77777777" w:rsidR="00766701" w:rsidRDefault="00766701" w:rsidP="00F9486B">
            <w:pPr>
              <w:jc w:val="center"/>
              <w:rPr>
                <w:rFonts w:ascii="Arial" w:hAnsi="Arial" w:cs="Arial"/>
                <w:b/>
                <w:sz w:val="22"/>
                <w:szCs w:val="22"/>
              </w:rPr>
            </w:pPr>
            <w:r>
              <w:rPr>
                <w:rFonts w:ascii="Arial" w:hAnsi="Arial" w:cs="Arial"/>
                <w:b/>
                <w:sz w:val="22"/>
                <w:szCs w:val="22"/>
              </w:rPr>
              <w:t>Success Criteria – What do you predict will be the impact on learners?</w:t>
            </w:r>
          </w:p>
          <w:p w14:paraId="2E810BA3" w14:textId="77777777" w:rsidR="00766701" w:rsidRPr="00EA6BA8" w:rsidRDefault="00766701" w:rsidP="00F9486B">
            <w:pPr>
              <w:jc w:val="center"/>
              <w:rPr>
                <w:rFonts w:ascii="Arial" w:eastAsia="Arial Unicode MS" w:hAnsi="Arial" w:cs="Arial"/>
                <w:b/>
                <w:bCs/>
                <w:sz w:val="22"/>
                <w:szCs w:val="22"/>
              </w:rPr>
            </w:pPr>
            <w:r>
              <w:rPr>
                <w:rFonts w:ascii="Arial" w:hAnsi="Arial" w:cs="Arial"/>
                <w:b/>
                <w:sz w:val="22"/>
                <w:szCs w:val="22"/>
              </w:rPr>
              <w:t>(Data, observation, views)</w:t>
            </w:r>
          </w:p>
        </w:tc>
      </w:tr>
      <w:tr w:rsidR="00766701" w:rsidRPr="00EA6BA8" w14:paraId="04F86A35" w14:textId="77777777" w:rsidTr="00F9486B">
        <w:trPr>
          <w:trHeight w:val="285"/>
        </w:trPr>
        <w:tc>
          <w:tcPr>
            <w:tcW w:w="4938" w:type="dxa"/>
            <w:tcBorders>
              <w:left w:val="single" w:sz="4" w:space="0" w:color="auto"/>
              <w:bottom w:val="single" w:sz="4" w:space="0" w:color="auto"/>
              <w:right w:val="single" w:sz="4" w:space="0" w:color="auto"/>
            </w:tcBorders>
            <w:tcMar>
              <w:top w:w="20" w:type="dxa"/>
              <w:left w:w="20" w:type="dxa"/>
              <w:bottom w:w="0" w:type="dxa"/>
              <w:right w:w="20" w:type="dxa"/>
            </w:tcMar>
          </w:tcPr>
          <w:p w14:paraId="7AD6F84F" w14:textId="77777777" w:rsidR="00766701" w:rsidRPr="00F274EA" w:rsidRDefault="00766701" w:rsidP="00F9486B">
            <w:pPr>
              <w:spacing w:before="4"/>
              <w:rPr>
                <w:rFonts w:ascii="Arial" w:eastAsia="Arial Unicode MS" w:hAnsi="Arial" w:cs="Arial"/>
                <w:sz w:val="22"/>
                <w:szCs w:val="22"/>
              </w:rPr>
            </w:pPr>
          </w:p>
          <w:p w14:paraId="4D82741A" w14:textId="182933DF" w:rsidR="00766701" w:rsidRPr="00F274EA" w:rsidRDefault="00306061" w:rsidP="00F9486B">
            <w:pPr>
              <w:spacing w:before="4"/>
              <w:rPr>
                <w:rFonts w:ascii="Arial" w:hAnsi="Arial" w:cs="Arial"/>
                <w:color w:val="202124"/>
                <w:sz w:val="22"/>
                <w:szCs w:val="22"/>
                <w:shd w:val="clear" w:color="auto" w:fill="FFFFFF"/>
              </w:rPr>
            </w:pPr>
            <w:r w:rsidRPr="00F274EA">
              <w:rPr>
                <w:rFonts w:ascii="Arial" w:hAnsi="Arial" w:cs="Arial"/>
                <w:color w:val="202124"/>
                <w:sz w:val="22"/>
                <w:szCs w:val="22"/>
                <w:shd w:val="clear" w:color="auto" w:fill="FFFFFF"/>
              </w:rPr>
              <w:t>Set Up Monthly One-On-Ones</w:t>
            </w:r>
            <w:r w:rsidR="00163DDE" w:rsidRPr="00F274EA">
              <w:rPr>
                <w:rFonts w:ascii="Arial" w:hAnsi="Arial" w:cs="Arial"/>
                <w:color w:val="202124"/>
                <w:sz w:val="22"/>
                <w:szCs w:val="22"/>
                <w:shd w:val="clear" w:color="auto" w:fill="FFFFFF"/>
              </w:rPr>
              <w:t xml:space="preserve"> or Drop-in sessions for any concerns.</w:t>
            </w:r>
          </w:p>
          <w:p w14:paraId="2400F68C" w14:textId="4717A3D3" w:rsidR="00EB1A8F" w:rsidRPr="00F274EA" w:rsidRDefault="00EB1A8F" w:rsidP="00F9486B">
            <w:pPr>
              <w:spacing w:before="4"/>
              <w:rPr>
                <w:rFonts w:ascii="Arial" w:eastAsia="Arial Unicode MS" w:hAnsi="Arial" w:cs="Arial"/>
                <w:sz w:val="22"/>
                <w:szCs w:val="22"/>
              </w:rPr>
            </w:pPr>
            <w:r w:rsidRPr="00F274EA">
              <w:rPr>
                <w:rFonts w:ascii="Arial" w:eastAsia="Arial Unicode MS" w:hAnsi="Arial" w:cs="Arial"/>
                <w:sz w:val="22"/>
                <w:szCs w:val="22"/>
              </w:rPr>
              <w:t>Advice on further GCC supports at meeting</w:t>
            </w:r>
            <w:r w:rsidR="001C7D1D" w:rsidRPr="00F274EA">
              <w:rPr>
                <w:rFonts w:ascii="Arial" w:eastAsia="Arial Unicode MS" w:hAnsi="Arial" w:cs="Arial"/>
                <w:sz w:val="22"/>
                <w:szCs w:val="22"/>
              </w:rPr>
              <w:t>, to support a resilience staff team.</w:t>
            </w:r>
          </w:p>
        </w:tc>
        <w:tc>
          <w:tcPr>
            <w:tcW w:w="2633" w:type="dxa"/>
            <w:tcBorders>
              <w:left w:val="single" w:sz="4" w:space="0" w:color="auto"/>
              <w:bottom w:val="single" w:sz="4" w:space="0" w:color="auto"/>
              <w:right w:val="single" w:sz="4" w:space="0" w:color="auto"/>
            </w:tcBorders>
          </w:tcPr>
          <w:p w14:paraId="53711BEA" w14:textId="77777777" w:rsidR="00766701" w:rsidRPr="00F274EA" w:rsidRDefault="00766701" w:rsidP="00F9486B">
            <w:pPr>
              <w:spacing w:before="4"/>
              <w:rPr>
                <w:rFonts w:ascii="Arial" w:eastAsia="Arial Unicode MS" w:hAnsi="Arial" w:cs="Arial"/>
                <w:sz w:val="22"/>
                <w:szCs w:val="22"/>
              </w:rPr>
            </w:pPr>
          </w:p>
          <w:p w14:paraId="53FF1879" w14:textId="5A254AC5" w:rsidR="003C1D50" w:rsidRPr="00F274EA" w:rsidRDefault="003C1D50" w:rsidP="00F9486B">
            <w:pPr>
              <w:spacing w:before="4"/>
              <w:rPr>
                <w:rFonts w:ascii="Arial" w:eastAsia="Arial Unicode MS" w:hAnsi="Arial" w:cs="Arial"/>
                <w:sz w:val="22"/>
                <w:szCs w:val="22"/>
              </w:rPr>
            </w:pPr>
            <w:r w:rsidRPr="00F274EA">
              <w:rPr>
                <w:rFonts w:ascii="Arial" w:eastAsia="Arial Unicode MS" w:hAnsi="Arial" w:cs="Arial"/>
                <w:sz w:val="22"/>
                <w:szCs w:val="22"/>
              </w:rPr>
              <w:t>Head or Depute Head of Centre</w:t>
            </w:r>
          </w:p>
        </w:tc>
        <w:tc>
          <w:tcPr>
            <w:tcW w:w="1647" w:type="dxa"/>
            <w:tcBorders>
              <w:left w:val="single" w:sz="4" w:space="0" w:color="auto"/>
              <w:bottom w:val="single" w:sz="4" w:space="0" w:color="auto"/>
              <w:right w:val="single" w:sz="4" w:space="0" w:color="auto"/>
            </w:tcBorders>
          </w:tcPr>
          <w:p w14:paraId="1011576A" w14:textId="77777777" w:rsidR="00FA1C23" w:rsidRDefault="00FA1C23" w:rsidP="00FA1C23">
            <w:pPr>
              <w:spacing w:before="4"/>
              <w:rPr>
                <w:rFonts w:ascii="Arial" w:eastAsia="Arial Unicode MS" w:hAnsi="Arial" w:cs="Arial"/>
                <w:sz w:val="22"/>
                <w:szCs w:val="22"/>
              </w:rPr>
            </w:pPr>
            <w:r>
              <w:rPr>
                <w:rFonts w:ascii="Arial" w:eastAsia="Arial Unicode MS" w:hAnsi="Arial" w:cs="Arial"/>
                <w:sz w:val="22"/>
                <w:szCs w:val="22"/>
              </w:rPr>
              <w:t>Aug 23</w:t>
            </w:r>
          </w:p>
          <w:p w14:paraId="04533A94" w14:textId="77777777" w:rsidR="00FA1C23" w:rsidRPr="00503845" w:rsidRDefault="00FA1C23" w:rsidP="00FA1C23">
            <w:pPr>
              <w:rPr>
                <w:rFonts w:ascii="Arial" w:eastAsia="Arial Unicode MS" w:hAnsi="Arial" w:cs="Arial"/>
                <w:sz w:val="22"/>
                <w:szCs w:val="22"/>
              </w:rPr>
            </w:pPr>
            <w:r w:rsidRPr="00503845">
              <w:rPr>
                <w:rFonts w:ascii="Arial" w:eastAsia="Arial Unicode MS" w:hAnsi="Arial" w:cs="Arial"/>
                <w:sz w:val="22"/>
                <w:szCs w:val="22"/>
              </w:rPr>
              <w:t>Sept 23</w:t>
            </w:r>
          </w:p>
          <w:p w14:paraId="07FAF4AB" w14:textId="77777777" w:rsidR="00FA1C23" w:rsidRPr="00503845" w:rsidRDefault="00FA1C23" w:rsidP="00FA1C23">
            <w:pPr>
              <w:rPr>
                <w:rFonts w:ascii="Arial" w:eastAsia="Arial Unicode MS" w:hAnsi="Arial" w:cs="Arial"/>
                <w:sz w:val="22"/>
                <w:szCs w:val="22"/>
              </w:rPr>
            </w:pPr>
            <w:r w:rsidRPr="00503845">
              <w:rPr>
                <w:rFonts w:ascii="Arial" w:eastAsia="Arial Unicode MS" w:hAnsi="Arial" w:cs="Arial"/>
                <w:sz w:val="22"/>
                <w:szCs w:val="22"/>
              </w:rPr>
              <w:t>Oct 23</w:t>
            </w:r>
          </w:p>
          <w:p w14:paraId="418900BD" w14:textId="77777777" w:rsidR="00FA1C23" w:rsidRDefault="00FA1C23" w:rsidP="00FA1C23">
            <w:pPr>
              <w:rPr>
                <w:rFonts w:ascii="Arial" w:eastAsia="Arial Unicode MS" w:hAnsi="Arial" w:cs="Arial"/>
                <w:sz w:val="22"/>
                <w:szCs w:val="22"/>
              </w:rPr>
            </w:pPr>
            <w:r w:rsidRPr="00503845">
              <w:rPr>
                <w:rFonts w:ascii="Arial" w:eastAsia="Arial Unicode MS" w:hAnsi="Arial" w:cs="Arial"/>
                <w:sz w:val="22"/>
                <w:szCs w:val="22"/>
              </w:rPr>
              <w:t>Nov 23</w:t>
            </w:r>
          </w:p>
          <w:p w14:paraId="3FEE2A7A" w14:textId="77777777" w:rsidR="00FA1C23" w:rsidRDefault="00FA1C23" w:rsidP="00FA1C23">
            <w:pPr>
              <w:rPr>
                <w:rFonts w:ascii="Arial" w:eastAsia="Arial Unicode MS" w:hAnsi="Arial" w:cs="Arial"/>
                <w:sz w:val="22"/>
                <w:szCs w:val="22"/>
              </w:rPr>
            </w:pPr>
            <w:r>
              <w:rPr>
                <w:rFonts w:ascii="Arial" w:eastAsia="Arial Unicode MS" w:hAnsi="Arial" w:cs="Arial"/>
                <w:sz w:val="22"/>
                <w:szCs w:val="22"/>
              </w:rPr>
              <w:t>Dec 23</w:t>
            </w:r>
          </w:p>
          <w:p w14:paraId="2EE05FAA" w14:textId="77777777" w:rsidR="00FA1C23" w:rsidRPr="00503845" w:rsidRDefault="00FA1C23" w:rsidP="00FA1C23">
            <w:pPr>
              <w:rPr>
                <w:rFonts w:ascii="Arial" w:eastAsia="Arial Unicode MS" w:hAnsi="Arial" w:cs="Arial"/>
                <w:sz w:val="22"/>
                <w:szCs w:val="22"/>
              </w:rPr>
            </w:pPr>
            <w:r>
              <w:rPr>
                <w:rFonts w:ascii="Arial" w:eastAsia="Arial Unicode MS" w:hAnsi="Arial" w:cs="Arial"/>
                <w:sz w:val="22"/>
                <w:szCs w:val="22"/>
              </w:rPr>
              <w:t>Jan 24</w:t>
            </w:r>
          </w:p>
          <w:p w14:paraId="70C2D253" w14:textId="77777777" w:rsidR="00FA1C23" w:rsidRDefault="00FA1C23" w:rsidP="00FA1C23">
            <w:pPr>
              <w:rPr>
                <w:rFonts w:ascii="Arial" w:eastAsia="Arial Unicode MS" w:hAnsi="Arial" w:cs="Arial"/>
                <w:sz w:val="22"/>
                <w:szCs w:val="22"/>
              </w:rPr>
            </w:pPr>
            <w:r w:rsidRPr="00503845">
              <w:rPr>
                <w:rFonts w:ascii="Arial" w:eastAsia="Arial Unicode MS" w:hAnsi="Arial" w:cs="Arial"/>
                <w:sz w:val="22"/>
                <w:szCs w:val="22"/>
              </w:rPr>
              <w:t>Feb 2</w:t>
            </w:r>
            <w:r>
              <w:rPr>
                <w:rFonts w:ascii="Arial" w:eastAsia="Arial Unicode MS" w:hAnsi="Arial" w:cs="Arial"/>
                <w:sz w:val="22"/>
                <w:szCs w:val="22"/>
              </w:rPr>
              <w:t>4</w:t>
            </w:r>
          </w:p>
          <w:p w14:paraId="7D0BA49F" w14:textId="77777777" w:rsidR="00FA1C23" w:rsidRDefault="00FA1C23" w:rsidP="00FA1C23">
            <w:pPr>
              <w:rPr>
                <w:rFonts w:ascii="Arial" w:eastAsia="Arial Unicode MS" w:hAnsi="Arial" w:cs="Arial"/>
                <w:sz w:val="22"/>
                <w:szCs w:val="22"/>
              </w:rPr>
            </w:pPr>
            <w:r>
              <w:rPr>
                <w:rFonts w:ascii="Arial" w:eastAsia="Arial Unicode MS" w:hAnsi="Arial" w:cs="Arial"/>
                <w:sz w:val="22"/>
                <w:szCs w:val="22"/>
              </w:rPr>
              <w:t>March 24</w:t>
            </w:r>
          </w:p>
          <w:p w14:paraId="42B76C4F" w14:textId="77777777" w:rsidR="00FA1C23" w:rsidRDefault="00FA1C23" w:rsidP="00FA1C23">
            <w:pPr>
              <w:rPr>
                <w:rFonts w:ascii="Arial" w:eastAsia="Arial Unicode MS" w:hAnsi="Arial" w:cs="Arial"/>
                <w:sz w:val="22"/>
                <w:szCs w:val="22"/>
              </w:rPr>
            </w:pPr>
            <w:r>
              <w:rPr>
                <w:rFonts w:ascii="Arial" w:eastAsia="Arial Unicode MS" w:hAnsi="Arial" w:cs="Arial"/>
                <w:sz w:val="22"/>
                <w:szCs w:val="22"/>
              </w:rPr>
              <w:t>April 24</w:t>
            </w:r>
          </w:p>
          <w:p w14:paraId="11C2F8FB" w14:textId="77777777" w:rsidR="00FA1C23" w:rsidRDefault="00FA1C23" w:rsidP="00FA1C23">
            <w:pPr>
              <w:rPr>
                <w:rFonts w:ascii="Arial" w:eastAsia="Arial Unicode MS" w:hAnsi="Arial" w:cs="Arial"/>
                <w:sz w:val="22"/>
                <w:szCs w:val="22"/>
              </w:rPr>
            </w:pPr>
            <w:r>
              <w:rPr>
                <w:rFonts w:ascii="Arial" w:eastAsia="Arial Unicode MS" w:hAnsi="Arial" w:cs="Arial"/>
                <w:sz w:val="22"/>
                <w:szCs w:val="22"/>
              </w:rPr>
              <w:t>May 24</w:t>
            </w:r>
          </w:p>
          <w:p w14:paraId="7C5ABBF6" w14:textId="77777777" w:rsidR="00766701" w:rsidRPr="00F274EA" w:rsidRDefault="00766701" w:rsidP="00F9486B">
            <w:pPr>
              <w:spacing w:before="4"/>
              <w:rPr>
                <w:rFonts w:ascii="Arial" w:eastAsia="Arial Unicode MS" w:hAnsi="Arial" w:cs="Arial"/>
                <w:sz w:val="22"/>
                <w:szCs w:val="22"/>
              </w:rPr>
            </w:pPr>
          </w:p>
        </w:tc>
        <w:tc>
          <w:tcPr>
            <w:tcW w:w="622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12734344" w14:textId="6C3FD754" w:rsidR="00766701" w:rsidRPr="00F274EA" w:rsidRDefault="00766701" w:rsidP="00F9486B">
            <w:pPr>
              <w:spacing w:before="4"/>
              <w:rPr>
                <w:rFonts w:ascii="Arial" w:hAnsi="Arial" w:cs="Arial"/>
                <w:sz w:val="22"/>
                <w:szCs w:val="22"/>
              </w:rPr>
            </w:pPr>
            <w:r w:rsidRPr="00F274EA">
              <w:rPr>
                <w:rFonts w:ascii="Arial" w:hAnsi="Arial" w:cs="Arial"/>
                <w:sz w:val="22"/>
                <w:szCs w:val="22"/>
              </w:rPr>
              <w:t> </w:t>
            </w:r>
            <w:r w:rsidR="001E0A95" w:rsidRPr="00F274EA">
              <w:rPr>
                <w:rFonts w:ascii="Arial" w:hAnsi="Arial" w:cs="Arial"/>
                <w:sz w:val="22"/>
                <w:szCs w:val="22"/>
              </w:rPr>
              <w:t xml:space="preserve">Fostering </w:t>
            </w:r>
            <w:r w:rsidR="00EB1A8F" w:rsidRPr="00F274EA">
              <w:rPr>
                <w:rFonts w:ascii="Arial" w:hAnsi="Arial" w:cs="Arial"/>
                <w:sz w:val="22"/>
                <w:szCs w:val="22"/>
              </w:rPr>
              <w:t>Staff</w:t>
            </w:r>
            <w:r w:rsidR="001E0A95" w:rsidRPr="00F274EA">
              <w:rPr>
                <w:rFonts w:ascii="Arial" w:hAnsi="Arial" w:cs="Arial"/>
                <w:sz w:val="22"/>
                <w:szCs w:val="22"/>
              </w:rPr>
              <w:t xml:space="preserve"> wellbeing is good for </w:t>
            </w:r>
            <w:r w:rsidR="00DE4250">
              <w:rPr>
                <w:rFonts w:ascii="Arial" w:hAnsi="Arial" w:cs="Arial"/>
                <w:sz w:val="22"/>
                <w:szCs w:val="22"/>
              </w:rPr>
              <w:t>staff</w:t>
            </w:r>
            <w:r w:rsidR="001E0A95" w:rsidRPr="00F274EA">
              <w:rPr>
                <w:rFonts w:ascii="Arial" w:hAnsi="Arial" w:cs="Arial"/>
                <w:sz w:val="22"/>
                <w:szCs w:val="22"/>
              </w:rPr>
              <w:t xml:space="preserve"> and the</w:t>
            </w:r>
            <w:r w:rsidR="00306061" w:rsidRPr="00F274EA">
              <w:rPr>
                <w:rFonts w:ascii="Arial" w:hAnsi="Arial" w:cs="Arial"/>
                <w:sz w:val="22"/>
                <w:szCs w:val="22"/>
              </w:rPr>
              <w:t xml:space="preserve"> establishment</w:t>
            </w:r>
            <w:r w:rsidR="001E0A95" w:rsidRPr="00F274EA">
              <w:rPr>
                <w:rFonts w:ascii="Arial" w:hAnsi="Arial" w:cs="Arial"/>
                <w:sz w:val="22"/>
                <w:szCs w:val="22"/>
              </w:rPr>
              <w:t xml:space="preserve">. Promoting wellbeing can help prevent stress and create positive working environments where </w:t>
            </w:r>
            <w:r w:rsidR="00DE4250">
              <w:rPr>
                <w:rFonts w:ascii="Arial" w:hAnsi="Arial" w:cs="Arial"/>
                <w:sz w:val="22"/>
                <w:szCs w:val="22"/>
              </w:rPr>
              <w:t>staff</w:t>
            </w:r>
            <w:r w:rsidR="001E0A95" w:rsidRPr="00F274EA">
              <w:rPr>
                <w:rFonts w:ascii="Arial" w:hAnsi="Arial" w:cs="Arial"/>
                <w:sz w:val="22"/>
                <w:szCs w:val="22"/>
              </w:rPr>
              <w:t xml:space="preserve"> and </w:t>
            </w:r>
            <w:r w:rsidR="00306061" w:rsidRPr="00F274EA">
              <w:rPr>
                <w:rFonts w:ascii="Arial" w:hAnsi="Arial" w:cs="Arial"/>
                <w:sz w:val="22"/>
                <w:szCs w:val="22"/>
              </w:rPr>
              <w:t>the establishment</w:t>
            </w:r>
            <w:r w:rsidR="001E0A95" w:rsidRPr="00F274EA">
              <w:rPr>
                <w:rFonts w:ascii="Arial" w:hAnsi="Arial" w:cs="Arial"/>
                <w:sz w:val="22"/>
                <w:szCs w:val="22"/>
              </w:rPr>
              <w:t xml:space="preserve"> can thrive. Good health and wellbeing can be a core enabler of </w:t>
            </w:r>
            <w:r w:rsidR="00DE4250">
              <w:rPr>
                <w:rFonts w:ascii="Arial" w:hAnsi="Arial" w:cs="Arial"/>
                <w:sz w:val="22"/>
                <w:szCs w:val="22"/>
              </w:rPr>
              <w:t xml:space="preserve">staff </w:t>
            </w:r>
            <w:r w:rsidR="001E0A95" w:rsidRPr="00F274EA">
              <w:rPr>
                <w:rFonts w:ascii="Arial" w:hAnsi="Arial" w:cs="Arial"/>
                <w:sz w:val="22"/>
                <w:szCs w:val="22"/>
              </w:rPr>
              <w:t xml:space="preserve">engagement and </w:t>
            </w:r>
            <w:r w:rsidR="00306061" w:rsidRPr="00F274EA">
              <w:rPr>
                <w:rFonts w:ascii="Arial" w:hAnsi="Arial" w:cs="Arial"/>
                <w:sz w:val="22"/>
                <w:szCs w:val="22"/>
              </w:rPr>
              <w:t xml:space="preserve">establishment </w:t>
            </w:r>
            <w:r w:rsidR="001E0A95" w:rsidRPr="00F274EA">
              <w:rPr>
                <w:rFonts w:ascii="Arial" w:hAnsi="Arial" w:cs="Arial"/>
                <w:sz w:val="22"/>
                <w:szCs w:val="22"/>
              </w:rPr>
              <w:t>performance.</w:t>
            </w:r>
            <w:r w:rsidR="00163DDE" w:rsidRPr="00F274EA">
              <w:rPr>
                <w:rFonts w:ascii="Arial" w:hAnsi="Arial" w:cs="Arial"/>
                <w:sz w:val="22"/>
                <w:szCs w:val="22"/>
              </w:rPr>
              <w:t xml:space="preserve"> There will be an open culture towards supporting mental health</w:t>
            </w:r>
          </w:p>
          <w:p w14:paraId="4390AB45" w14:textId="77777777" w:rsidR="001E052D" w:rsidRDefault="001E052D" w:rsidP="00F9486B">
            <w:pPr>
              <w:spacing w:before="4"/>
              <w:rPr>
                <w:rFonts w:ascii="Arial" w:eastAsia="Arial Unicode MS" w:hAnsi="Arial" w:cs="Arial"/>
                <w:sz w:val="22"/>
                <w:szCs w:val="22"/>
              </w:rPr>
            </w:pPr>
            <w:r w:rsidRPr="00F274EA">
              <w:rPr>
                <w:rFonts w:ascii="Arial" w:eastAsia="Arial Unicode MS" w:hAnsi="Arial" w:cs="Arial"/>
                <w:sz w:val="22"/>
                <w:szCs w:val="22"/>
              </w:rPr>
              <w:t>Staff will feel valued and</w:t>
            </w:r>
            <w:r w:rsidR="00163DDE" w:rsidRPr="00F274EA">
              <w:rPr>
                <w:rFonts w:ascii="Arial" w:eastAsia="Arial Unicode MS" w:hAnsi="Arial" w:cs="Arial"/>
                <w:sz w:val="22"/>
                <w:szCs w:val="22"/>
              </w:rPr>
              <w:t xml:space="preserve"> invested. Reduced absences from work in relation to sickness (both short term and long term).</w:t>
            </w:r>
          </w:p>
          <w:p w14:paraId="3FE9BCAF" w14:textId="32F06BC9" w:rsidR="00DE4250" w:rsidRPr="00F274EA" w:rsidRDefault="00DE4250" w:rsidP="00F9486B">
            <w:pPr>
              <w:spacing w:before="4"/>
              <w:rPr>
                <w:rFonts w:ascii="Arial" w:eastAsia="Arial Unicode MS" w:hAnsi="Arial" w:cs="Arial"/>
                <w:sz w:val="22"/>
                <w:szCs w:val="22"/>
              </w:rPr>
            </w:pPr>
            <w:r>
              <w:rPr>
                <w:rFonts w:ascii="Arial" w:eastAsia="Arial Unicode MS" w:hAnsi="Arial" w:cs="Arial"/>
                <w:sz w:val="22"/>
                <w:szCs w:val="22"/>
              </w:rPr>
              <w:t>To support children feeling valued and nurtured staff will have experience of feeling nurtured.</w:t>
            </w:r>
          </w:p>
        </w:tc>
      </w:tr>
      <w:tr w:rsidR="00766701" w:rsidRPr="00EA6BA8" w14:paraId="3B5B6FB6"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490F248E" w14:textId="2DF75127" w:rsidR="00766701" w:rsidRPr="00F274EA" w:rsidRDefault="00EB1A8F" w:rsidP="00F9486B">
            <w:pPr>
              <w:spacing w:before="4"/>
              <w:rPr>
                <w:rFonts w:ascii="Arial" w:hAnsi="Arial" w:cs="Arial"/>
                <w:sz w:val="22"/>
                <w:szCs w:val="22"/>
              </w:rPr>
            </w:pPr>
            <w:r w:rsidRPr="00F274EA">
              <w:rPr>
                <w:rFonts w:ascii="Arial" w:hAnsi="Arial" w:cs="Arial"/>
                <w:sz w:val="22"/>
                <w:szCs w:val="22"/>
              </w:rPr>
              <w:t>Support staff with walking lunch group</w:t>
            </w:r>
          </w:p>
          <w:p w14:paraId="64FA495B" w14:textId="5F8291C3" w:rsidR="00766701" w:rsidRPr="00F274EA" w:rsidRDefault="00766701" w:rsidP="00F9486B">
            <w:pPr>
              <w:spacing w:before="4"/>
              <w:rPr>
                <w:rFonts w:ascii="Arial" w:hAnsi="Arial" w:cs="Arial"/>
                <w:sz w:val="22"/>
                <w:szCs w:val="22"/>
              </w:rPr>
            </w:pPr>
          </w:p>
        </w:tc>
        <w:tc>
          <w:tcPr>
            <w:tcW w:w="2633" w:type="dxa"/>
            <w:tcBorders>
              <w:top w:val="single" w:sz="4" w:space="0" w:color="auto"/>
              <w:left w:val="single" w:sz="4" w:space="0" w:color="auto"/>
              <w:bottom w:val="single" w:sz="4" w:space="0" w:color="auto"/>
              <w:right w:val="single" w:sz="4" w:space="0" w:color="auto"/>
            </w:tcBorders>
          </w:tcPr>
          <w:p w14:paraId="27675E79" w14:textId="77777777" w:rsidR="00766701" w:rsidRPr="00F274EA" w:rsidRDefault="004112F8" w:rsidP="00F9486B">
            <w:pPr>
              <w:spacing w:before="4"/>
              <w:rPr>
                <w:rFonts w:ascii="Arial" w:eastAsia="Arial Unicode MS" w:hAnsi="Arial" w:cs="Arial"/>
                <w:sz w:val="22"/>
                <w:szCs w:val="22"/>
              </w:rPr>
            </w:pPr>
            <w:r w:rsidRPr="00F274EA">
              <w:rPr>
                <w:rFonts w:ascii="Arial" w:eastAsia="Arial Unicode MS" w:hAnsi="Arial" w:cs="Arial"/>
                <w:sz w:val="22"/>
                <w:szCs w:val="22"/>
              </w:rPr>
              <w:t>Management Team</w:t>
            </w:r>
          </w:p>
          <w:p w14:paraId="70DD05DE" w14:textId="1A9EECA6" w:rsidR="004112F8" w:rsidRPr="00F274EA" w:rsidRDefault="004112F8" w:rsidP="00F9486B">
            <w:pPr>
              <w:spacing w:before="4"/>
              <w:rPr>
                <w:rFonts w:ascii="Arial" w:eastAsia="Arial Unicode MS" w:hAnsi="Arial" w:cs="Arial"/>
                <w:sz w:val="22"/>
                <w:szCs w:val="22"/>
              </w:rPr>
            </w:pPr>
            <w:r w:rsidRPr="00F274EA">
              <w:rPr>
                <w:rFonts w:ascii="Arial" w:eastAsia="Arial Unicode MS" w:hAnsi="Arial" w:cs="Arial"/>
                <w:sz w:val="22"/>
                <w:szCs w:val="22"/>
              </w:rPr>
              <w:t>All staff</w:t>
            </w:r>
          </w:p>
        </w:tc>
        <w:tc>
          <w:tcPr>
            <w:tcW w:w="1647" w:type="dxa"/>
            <w:tcBorders>
              <w:top w:val="single" w:sz="4" w:space="0" w:color="auto"/>
              <w:left w:val="single" w:sz="4" w:space="0" w:color="auto"/>
              <w:bottom w:val="single" w:sz="4" w:space="0" w:color="auto"/>
              <w:right w:val="single" w:sz="4" w:space="0" w:color="auto"/>
            </w:tcBorders>
          </w:tcPr>
          <w:p w14:paraId="03DBF9CA" w14:textId="77777777" w:rsidR="00766701" w:rsidRDefault="00FA1C23" w:rsidP="00F9486B">
            <w:pPr>
              <w:spacing w:before="4"/>
              <w:rPr>
                <w:rFonts w:ascii="Arial" w:eastAsia="Arial Unicode MS" w:hAnsi="Arial" w:cs="Arial"/>
                <w:sz w:val="22"/>
                <w:szCs w:val="22"/>
              </w:rPr>
            </w:pPr>
            <w:r>
              <w:rPr>
                <w:rFonts w:ascii="Arial" w:eastAsia="Arial Unicode MS" w:hAnsi="Arial" w:cs="Arial"/>
                <w:sz w:val="22"/>
                <w:szCs w:val="22"/>
              </w:rPr>
              <w:t>October 23</w:t>
            </w:r>
          </w:p>
          <w:p w14:paraId="64F6826A" w14:textId="77777777" w:rsidR="00FA1C23" w:rsidRDefault="00FA1C23" w:rsidP="00F9486B">
            <w:pPr>
              <w:spacing w:before="4"/>
              <w:rPr>
                <w:rFonts w:ascii="Arial" w:eastAsia="Arial Unicode MS" w:hAnsi="Arial" w:cs="Arial"/>
                <w:sz w:val="22"/>
                <w:szCs w:val="22"/>
              </w:rPr>
            </w:pPr>
            <w:r>
              <w:rPr>
                <w:rFonts w:ascii="Arial" w:eastAsia="Arial Unicode MS" w:hAnsi="Arial" w:cs="Arial"/>
                <w:sz w:val="22"/>
                <w:szCs w:val="22"/>
              </w:rPr>
              <w:t>Feb 24</w:t>
            </w:r>
          </w:p>
          <w:p w14:paraId="1E8D404C" w14:textId="77777777" w:rsidR="00FA1C23" w:rsidRDefault="00FA1C23" w:rsidP="00F9486B">
            <w:pPr>
              <w:spacing w:before="4"/>
              <w:rPr>
                <w:rFonts w:ascii="Arial" w:eastAsia="Arial Unicode MS" w:hAnsi="Arial" w:cs="Arial"/>
                <w:sz w:val="22"/>
                <w:szCs w:val="22"/>
              </w:rPr>
            </w:pPr>
            <w:r>
              <w:rPr>
                <w:rFonts w:ascii="Arial" w:eastAsia="Arial Unicode MS" w:hAnsi="Arial" w:cs="Arial"/>
                <w:sz w:val="22"/>
                <w:szCs w:val="22"/>
              </w:rPr>
              <w:t>April 24</w:t>
            </w:r>
          </w:p>
          <w:p w14:paraId="6A36FF5F" w14:textId="719AFD5C" w:rsidR="00FA1C23" w:rsidRPr="00F274EA" w:rsidRDefault="00FA1C23" w:rsidP="00F9486B">
            <w:pPr>
              <w:spacing w:before="4"/>
              <w:rPr>
                <w:rFonts w:ascii="Arial" w:eastAsia="Arial Unicode MS" w:hAnsi="Arial" w:cs="Arial"/>
                <w:sz w:val="22"/>
                <w:szCs w:val="22"/>
              </w:rPr>
            </w:pPr>
            <w:r>
              <w:rPr>
                <w:rFonts w:ascii="Arial" w:eastAsia="Arial Unicode MS" w:hAnsi="Arial" w:cs="Arial"/>
                <w:sz w:val="22"/>
                <w:szCs w:val="22"/>
              </w:rPr>
              <w:t>June 24</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AEFC4BD" w14:textId="60CA5C98" w:rsidR="00766701" w:rsidRPr="00F274EA" w:rsidRDefault="001C7D1D" w:rsidP="00F9486B">
            <w:pPr>
              <w:spacing w:before="4"/>
              <w:rPr>
                <w:rFonts w:ascii="Arial" w:hAnsi="Arial" w:cs="Arial"/>
                <w:sz w:val="22"/>
                <w:szCs w:val="22"/>
              </w:rPr>
            </w:pPr>
            <w:r w:rsidRPr="00F274EA">
              <w:rPr>
                <w:rFonts w:ascii="Arial" w:hAnsi="Arial" w:cs="Arial"/>
                <w:color w:val="000000"/>
                <w:sz w:val="22"/>
                <w:szCs w:val="22"/>
                <w:shd w:val="clear" w:color="auto" w:fill="FFFFFF"/>
              </w:rPr>
              <w:t>There is a growing amount of research about the benefits of spending time outside, five- or 10-minutes walking around the block at lunchtime can improve wellbeing.</w:t>
            </w:r>
            <w:r w:rsidR="00EB1A8F" w:rsidRPr="00F274EA">
              <w:rPr>
                <w:rFonts w:ascii="Arial" w:hAnsi="Arial" w:cs="Arial"/>
                <w:color w:val="202124"/>
                <w:sz w:val="22"/>
                <w:szCs w:val="22"/>
                <w:shd w:val="clear" w:color="auto" w:fill="FFFFFF"/>
              </w:rPr>
              <w:t xml:space="preserve"> Being active is not only great for physical health and fitness.</w:t>
            </w:r>
          </w:p>
        </w:tc>
      </w:tr>
      <w:tr w:rsidR="00766701" w:rsidRPr="00EA6BA8" w14:paraId="721BD42C"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3DD965EB" w14:textId="5366320D" w:rsidR="00766701" w:rsidRPr="00F274EA" w:rsidRDefault="00EB1A8F" w:rsidP="00F9486B">
            <w:pPr>
              <w:spacing w:before="4"/>
              <w:rPr>
                <w:rFonts w:ascii="Arial" w:hAnsi="Arial" w:cs="Arial"/>
                <w:sz w:val="22"/>
                <w:szCs w:val="22"/>
              </w:rPr>
            </w:pPr>
            <w:r w:rsidRPr="00F274EA">
              <w:rPr>
                <w:rFonts w:ascii="Arial" w:hAnsi="Arial" w:cs="Arial"/>
                <w:sz w:val="22"/>
                <w:szCs w:val="22"/>
              </w:rPr>
              <w:t>Monthly Lunch</w:t>
            </w:r>
            <w:r w:rsidR="00163DDE" w:rsidRPr="00F274EA">
              <w:rPr>
                <w:rFonts w:ascii="Arial" w:hAnsi="Arial" w:cs="Arial"/>
                <w:sz w:val="22"/>
                <w:szCs w:val="22"/>
              </w:rPr>
              <w:t xml:space="preserve"> with feedback boxes where staff can anonymously share ideas for improving practice and wellbeing</w:t>
            </w:r>
          </w:p>
          <w:p w14:paraId="5827C92D" w14:textId="77777777" w:rsidR="00766701" w:rsidRPr="00F274EA" w:rsidRDefault="00766701" w:rsidP="00F9486B">
            <w:pPr>
              <w:spacing w:before="4"/>
              <w:rPr>
                <w:rFonts w:ascii="Arial" w:hAnsi="Arial" w:cs="Arial"/>
                <w:sz w:val="22"/>
                <w:szCs w:val="22"/>
              </w:rPr>
            </w:pPr>
          </w:p>
        </w:tc>
        <w:tc>
          <w:tcPr>
            <w:tcW w:w="2633" w:type="dxa"/>
            <w:tcBorders>
              <w:top w:val="single" w:sz="4" w:space="0" w:color="auto"/>
              <w:left w:val="single" w:sz="4" w:space="0" w:color="auto"/>
              <w:bottom w:val="single" w:sz="4" w:space="0" w:color="auto"/>
              <w:right w:val="single" w:sz="4" w:space="0" w:color="auto"/>
            </w:tcBorders>
          </w:tcPr>
          <w:p w14:paraId="72C1AFD0" w14:textId="77777777" w:rsidR="004112F8" w:rsidRPr="00F274EA" w:rsidRDefault="004112F8" w:rsidP="004112F8">
            <w:pPr>
              <w:spacing w:before="4"/>
              <w:rPr>
                <w:rFonts w:ascii="Arial" w:eastAsia="Arial Unicode MS" w:hAnsi="Arial" w:cs="Arial"/>
                <w:sz w:val="22"/>
                <w:szCs w:val="22"/>
              </w:rPr>
            </w:pPr>
            <w:r w:rsidRPr="00F274EA">
              <w:rPr>
                <w:rFonts w:ascii="Arial" w:eastAsia="Arial Unicode MS" w:hAnsi="Arial" w:cs="Arial"/>
                <w:sz w:val="22"/>
                <w:szCs w:val="22"/>
              </w:rPr>
              <w:lastRenderedPageBreak/>
              <w:t>Management Team</w:t>
            </w:r>
          </w:p>
          <w:p w14:paraId="095DB744" w14:textId="0B82B4E1" w:rsidR="00766701" w:rsidRPr="00F274EA" w:rsidRDefault="004112F8" w:rsidP="004112F8">
            <w:pPr>
              <w:spacing w:before="4"/>
              <w:rPr>
                <w:rFonts w:ascii="Arial" w:eastAsia="Arial Unicode MS" w:hAnsi="Arial" w:cs="Arial"/>
                <w:sz w:val="22"/>
                <w:szCs w:val="22"/>
              </w:rPr>
            </w:pPr>
            <w:r w:rsidRPr="00F274EA">
              <w:rPr>
                <w:rFonts w:ascii="Arial" w:eastAsia="Arial Unicode MS" w:hAnsi="Arial" w:cs="Arial"/>
                <w:sz w:val="22"/>
                <w:szCs w:val="22"/>
              </w:rPr>
              <w:t>All staff</w:t>
            </w:r>
          </w:p>
        </w:tc>
        <w:tc>
          <w:tcPr>
            <w:tcW w:w="1647" w:type="dxa"/>
            <w:tcBorders>
              <w:top w:val="single" w:sz="4" w:space="0" w:color="auto"/>
              <w:left w:val="single" w:sz="4" w:space="0" w:color="auto"/>
              <w:bottom w:val="single" w:sz="4" w:space="0" w:color="auto"/>
              <w:right w:val="single" w:sz="4" w:space="0" w:color="auto"/>
            </w:tcBorders>
          </w:tcPr>
          <w:p w14:paraId="7EFB4ACF" w14:textId="77777777" w:rsidR="00FA1C23" w:rsidRDefault="00FA1C23" w:rsidP="00FA1C23">
            <w:pPr>
              <w:spacing w:before="4"/>
              <w:rPr>
                <w:rFonts w:ascii="Arial" w:eastAsia="Arial Unicode MS" w:hAnsi="Arial" w:cs="Arial"/>
                <w:sz w:val="22"/>
                <w:szCs w:val="22"/>
              </w:rPr>
            </w:pPr>
            <w:r>
              <w:rPr>
                <w:rFonts w:ascii="Arial" w:eastAsia="Arial Unicode MS" w:hAnsi="Arial" w:cs="Arial"/>
                <w:sz w:val="22"/>
                <w:szCs w:val="22"/>
              </w:rPr>
              <w:t>October 23</w:t>
            </w:r>
          </w:p>
          <w:p w14:paraId="0971D2CD" w14:textId="77777777" w:rsidR="00FA1C23" w:rsidRDefault="00FA1C23" w:rsidP="00FA1C23">
            <w:pPr>
              <w:spacing w:before="4"/>
              <w:rPr>
                <w:rFonts w:ascii="Arial" w:eastAsia="Arial Unicode MS" w:hAnsi="Arial" w:cs="Arial"/>
                <w:sz w:val="22"/>
                <w:szCs w:val="22"/>
              </w:rPr>
            </w:pPr>
            <w:r>
              <w:rPr>
                <w:rFonts w:ascii="Arial" w:eastAsia="Arial Unicode MS" w:hAnsi="Arial" w:cs="Arial"/>
                <w:sz w:val="22"/>
                <w:szCs w:val="22"/>
              </w:rPr>
              <w:t>Feb 24</w:t>
            </w:r>
          </w:p>
          <w:p w14:paraId="6EB0AFA7" w14:textId="77777777" w:rsidR="00FA1C23" w:rsidRDefault="00FA1C23" w:rsidP="00FA1C23">
            <w:pPr>
              <w:spacing w:before="4"/>
              <w:rPr>
                <w:rFonts w:ascii="Arial" w:eastAsia="Arial Unicode MS" w:hAnsi="Arial" w:cs="Arial"/>
                <w:sz w:val="22"/>
                <w:szCs w:val="22"/>
              </w:rPr>
            </w:pPr>
            <w:r>
              <w:rPr>
                <w:rFonts w:ascii="Arial" w:eastAsia="Arial Unicode MS" w:hAnsi="Arial" w:cs="Arial"/>
                <w:sz w:val="22"/>
                <w:szCs w:val="22"/>
              </w:rPr>
              <w:t>April 24</w:t>
            </w:r>
          </w:p>
          <w:p w14:paraId="6B4C5F1A" w14:textId="0B4F87D1" w:rsidR="00766701" w:rsidRPr="00F274EA" w:rsidRDefault="00FA1C23" w:rsidP="00FA1C23">
            <w:pPr>
              <w:spacing w:before="4"/>
              <w:rPr>
                <w:rFonts w:ascii="Arial" w:eastAsia="Arial Unicode MS" w:hAnsi="Arial" w:cs="Arial"/>
                <w:sz w:val="22"/>
                <w:szCs w:val="22"/>
              </w:rPr>
            </w:pPr>
            <w:r>
              <w:rPr>
                <w:rFonts w:ascii="Arial" w:eastAsia="Arial Unicode MS" w:hAnsi="Arial" w:cs="Arial"/>
                <w:sz w:val="22"/>
                <w:szCs w:val="22"/>
              </w:rPr>
              <w:lastRenderedPageBreak/>
              <w:t>June 24</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5E1CE20B" w14:textId="12624097" w:rsidR="00766701" w:rsidRPr="00F274EA" w:rsidRDefault="001C7D1D" w:rsidP="00F9486B">
            <w:pPr>
              <w:spacing w:before="4"/>
              <w:rPr>
                <w:rFonts w:ascii="Arial" w:hAnsi="Arial" w:cs="Arial"/>
                <w:sz w:val="22"/>
                <w:szCs w:val="22"/>
              </w:rPr>
            </w:pPr>
            <w:r w:rsidRPr="00F274EA">
              <w:rPr>
                <w:rFonts w:ascii="Arial" w:hAnsi="Arial" w:cs="Arial"/>
                <w:sz w:val="22"/>
                <w:szCs w:val="22"/>
              </w:rPr>
              <w:lastRenderedPageBreak/>
              <w:t xml:space="preserve">Promotes team work, talking to each </w:t>
            </w:r>
            <w:r w:rsidR="00DE4250">
              <w:rPr>
                <w:rFonts w:ascii="Arial" w:hAnsi="Arial" w:cs="Arial"/>
                <w:sz w:val="22"/>
                <w:szCs w:val="22"/>
              </w:rPr>
              <w:t>other through organisational techniques</w:t>
            </w:r>
            <w:r w:rsidRPr="00F274EA">
              <w:rPr>
                <w:rFonts w:ascii="Arial" w:hAnsi="Arial" w:cs="Arial"/>
                <w:sz w:val="22"/>
                <w:szCs w:val="22"/>
              </w:rPr>
              <w:t xml:space="preserve"> for lunch.</w:t>
            </w:r>
          </w:p>
          <w:p w14:paraId="6BE95982" w14:textId="772CA7B6" w:rsidR="00163DDE" w:rsidRPr="00F274EA" w:rsidRDefault="00163DDE" w:rsidP="00F9486B">
            <w:pPr>
              <w:spacing w:before="4"/>
              <w:rPr>
                <w:rFonts w:ascii="Arial" w:hAnsi="Arial" w:cs="Arial"/>
                <w:sz w:val="22"/>
                <w:szCs w:val="22"/>
              </w:rPr>
            </w:pPr>
            <w:r w:rsidRPr="00F274EA">
              <w:rPr>
                <w:rFonts w:ascii="Arial" w:hAnsi="Arial" w:cs="Arial"/>
                <w:sz w:val="22"/>
                <w:szCs w:val="22"/>
              </w:rPr>
              <w:t>Feedback box allows staff to contribute</w:t>
            </w:r>
            <w:r w:rsidR="003C1D50" w:rsidRPr="00F274EA">
              <w:rPr>
                <w:rFonts w:ascii="Arial" w:hAnsi="Arial" w:cs="Arial"/>
                <w:sz w:val="22"/>
                <w:szCs w:val="22"/>
              </w:rPr>
              <w:t xml:space="preserve"> own</w:t>
            </w:r>
            <w:r w:rsidRPr="00F274EA">
              <w:rPr>
                <w:rFonts w:ascii="Arial" w:hAnsi="Arial" w:cs="Arial"/>
                <w:sz w:val="22"/>
                <w:szCs w:val="22"/>
              </w:rPr>
              <w:t xml:space="preserve"> ideas</w:t>
            </w:r>
            <w:r w:rsidR="003C1D50" w:rsidRPr="00F274EA">
              <w:rPr>
                <w:rFonts w:ascii="Arial" w:hAnsi="Arial" w:cs="Arial"/>
                <w:sz w:val="22"/>
                <w:szCs w:val="22"/>
              </w:rPr>
              <w:t>.</w:t>
            </w:r>
          </w:p>
        </w:tc>
      </w:tr>
      <w:tr w:rsidR="00766701" w:rsidRPr="00EA6BA8" w14:paraId="341E64FD" w14:textId="77777777" w:rsidTr="00F9486B">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F6D1ACC" w14:textId="34E0F4EE" w:rsidR="00EB1A8F" w:rsidRPr="00F274EA" w:rsidRDefault="00EB1A8F" w:rsidP="00EB1A8F">
            <w:pPr>
              <w:pStyle w:val="trt0xe"/>
              <w:shd w:val="clear" w:color="auto" w:fill="FFFFFF"/>
              <w:spacing w:before="0" w:beforeAutospacing="0" w:after="60" w:afterAutospacing="0"/>
              <w:rPr>
                <w:rFonts w:ascii="Arial" w:hAnsi="Arial" w:cs="Arial"/>
                <w:color w:val="202124"/>
                <w:sz w:val="22"/>
                <w:szCs w:val="22"/>
              </w:rPr>
            </w:pPr>
            <w:r w:rsidRPr="00F274EA">
              <w:rPr>
                <w:rFonts w:ascii="Arial" w:hAnsi="Arial" w:cs="Arial"/>
                <w:sz w:val="22"/>
                <w:szCs w:val="22"/>
              </w:rPr>
              <w:t xml:space="preserve">Leadership behaviours to include- </w:t>
            </w:r>
            <w:r w:rsidRPr="00F274EA">
              <w:rPr>
                <w:rFonts w:ascii="Arial" w:hAnsi="Arial" w:cs="Arial"/>
                <w:color w:val="202124"/>
                <w:sz w:val="22"/>
                <w:szCs w:val="22"/>
              </w:rPr>
              <w:t>compassionate management.</w:t>
            </w:r>
          </w:p>
          <w:p w14:paraId="37A9C9CB" w14:textId="3E1FADB3" w:rsidR="00EB1A8F" w:rsidRPr="00F274EA" w:rsidRDefault="00EB1A8F" w:rsidP="00EB1A8F">
            <w:pPr>
              <w:pStyle w:val="trt0xe"/>
              <w:numPr>
                <w:ilvl w:val="0"/>
                <w:numId w:val="4"/>
              </w:numPr>
              <w:shd w:val="clear" w:color="auto" w:fill="FFFFFF"/>
              <w:spacing w:before="0" w:beforeAutospacing="0" w:after="60" w:afterAutospacing="0"/>
              <w:ind w:left="0"/>
              <w:rPr>
                <w:rFonts w:ascii="Arial" w:hAnsi="Arial" w:cs="Arial"/>
                <w:color w:val="202124"/>
                <w:sz w:val="22"/>
                <w:szCs w:val="22"/>
              </w:rPr>
            </w:pPr>
            <w:r w:rsidRPr="00F274EA">
              <w:rPr>
                <w:rFonts w:ascii="Arial" w:hAnsi="Arial" w:cs="Arial"/>
                <w:color w:val="202124"/>
                <w:sz w:val="22"/>
                <w:szCs w:val="22"/>
              </w:rPr>
              <w:t>Adapt to change.</w:t>
            </w:r>
          </w:p>
          <w:p w14:paraId="07AF47BE" w14:textId="77777777" w:rsidR="00EB1A8F" w:rsidRPr="00F274EA" w:rsidRDefault="00EB1A8F" w:rsidP="00EB1A8F">
            <w:pPr>
              <w:pStyle w:val="trt0xe"/>
              <w:numPr>
                <w:ilvl w:val="0"/>
                <w:numId w:val="4"/>
              </w:numPr>
              <w:shd w:val="clear" w:color="auto" w:fill="FFFFFF"/>
              <w:spacing w:before="0" w:beforeAutospacing="0" w:after="60" w:afterAutospacing="0"/>
              <w:ind w:left="0"/>
              <w:rPr>
                <w:rFonts w:ascii="Arial" w:hAnsi="Arial" w:cs="Arial"/>
                <w:color w:val="202124"/>
                <w:sz w:val="22"/>
                <w:szCs w:val="22"/>
              </w:rPr>
            </w:pPr>
            <w:r w:rsidRPr="00F274EA">
              <w:rPr>
                <w:rFonts w:ascii="Arial" w:hAnsi="Arial" w:cs="Arial"/>
                <w:color w:val="202124"/>
                <w:sz w:val="22"/>
                <w:szCs w:val="22"/>
              </w:rPr>
              <w:t>Embracing a coaching mindset.</w:t>
            </w:r>
          </w:p>
          <w:p w14:paraId="6A5FF313" w14:textId="77777777" w:rsidR="00EB1A8F" w:rsidRPr="00F274EA" w:rsidRDefault="00EB1A8F" w:rsidP="00EB1A8F">
            <w:pPr>
              <w:pStyle w:val="trt0xe"/>
              <w:numPr>
                <w:ilvl w:val="0"/>
                <w:numId w:val="4"/>
              </w:numPr>
              <w:shd w:val="clear" w:color="auto" w:fill="FFFFFF"/>
              <w:spacing w:before="0" w:beforeAutospacing="0" w:after="60" w:afterAutospacing="0"/>
              <w:ind w:left="0"/>
              <w:rPr>
                <w:rFonts w:ascii="Arial" w:hAnsi="Arial" w:cs="Arial"/>
                <w:color w:val="202124"/>
                <w:sz w:val="22"/>
                <w:szCs w:val="22"/>
              </w:rPr>
            </w:pPr>
            <w:r w:rsidRPr="00F274EA">
              <w:rPr>
                <w:rFonts w:ascii="Arial" w:hAnsi="Arial" w:cs="Arial"/>
                <w:color w:val="202124"/>
                <w:sz w:val="22"/>
                <w:szCs w:val="22"/>
              </w:rPr>
              <w:t>Leaders practice effective listening.</w:t>
            </w:r>
          </w:p>
          <w:p w14:paraId="7DFD22CC" w14:textId="77777777" w:rsidR="00EB1A8F" w:rsidRPr="00F274EA" w:rsidRDefault="00EB1A8F" w:rsidP="00EB1A8F">
            <w:pPr>
              <w:pStyle w:val="trt0xe"/>
              <w:numPr>
                <w:ilvl w:val="0"/>
                <w:numId w:val="4"/>
              </w:numPr>
              <w:shd w:val="clear" w:color="auto" w:fill="FFFFFF"/>
              <w:spacing w:before="0" w:beforeAutospacing="0" w:after="60" w:afterAutospacing="0"/>
              <w:ind w:left="0"/>
              <w:rPr>
                <w:rFonts w:ascii="Arial" w:hAnsi="Arial" w:cs="Arial"/>
                <w:color w:val="202124"/>
                <w:sz w:val="22"/>
                <w:szCs w:val="22"/>
              </w:rPr>
            </w:pPr>
            <w:r w:rsidRPr="00F274EA">
              <w:rPr>
                <w:rFonts w:ascii="Arial" w:hAnsi="Arial" w:cs="Arial"/>
                <w:color w:val="202124"/>
                <w:sz w:val="22"/>
                <w:szCs w:val="22"/>
              </w:rPr>
              <w:t>Cultivating an inspiring vision.</w:t>
            </w:r>
          </w:p>
          <w:p w14:paraId="2861F7B9" w14:textId="40A26B85" w:rsidR="00766701" w:rsidRPr="00F274EA" w:rsidRDefault="00766701" w:rsidP="00F9486B">
            <w:pPr>
              <w:spacing w:before="4"/>
              <w:rPr>
                <w:rFonts w:ascii="Arial" w:hAnsi="Arial" w:cs="Arial"/>
                <w:sz w:val="22"/>
                <w:szCs w:val="22"/>
              </w:rPr>
            </w:pPr>
          </w:p>
        </w:tc>
        <w:tc>
          <w:tcPr>
            <w:tcW w:w="2633" w:type="dxa"/>
            <w:tcBorders>
              <w:top w:val="single" w:sz="4" w:space="0" w:color="auto"/>
              <w:left w:val="single" w:sz="4" w:space="0" w:color="auto"/>
              <w:bottom w:val="single" w:sz="4" w:space="0" w:color="auto"/>
              <w:right w:val="single" w:sz="4" w:space="0" w:color="auto"/>
            </w:tcBorders>
          </w:tcPr>
          <w:p w14:paraId="516931A6" w14:textId="15EB666C" w:rsidR="00766701" w:rsidRPr="00F274EA" w:rsidRDefault="004112F8" w:rsidP="00F9486B">
            <w:pPr>
              <w:spacing w:before="4"/>
              <w:rPr>
                <w:rFonts w:ascii="Arial" w:eastAsia="Arial Unicode MS" w:hAnsi="Arial" w:cs="Arial"/>
                <w:sz w:val="22"/>
                <w:szCs w:val="22"/>
              </w:rPr>
            </w:pPr>
            <w:r w:rsidRPr="00F274EA">
              <w:rPr>
                <w:rFonts w:ascii="Arial" w:eastAsia="Arial Unicode MS" w:hAnsi="Arial" w:cs="Arial"/>
                <w:sz w:val="22"/>
                <w:szCs w:val="22"/>
              </w:rPr>
              <w:t>All Management Team</w:t>
            </w:r>
          </w:p>
        </w:tc>
        <w:tc>
          <w:tcPr>
            <w:tcW w:w="1647" w:type="dxa"/>
            <w:tcBorders>
              <w:top w:val="single" w:sz="4" w:space="0" w:color="auto"/>
              <w:left w:val="single" w:sz="4" w:space="0" w:color="auto"/>
              <w:bottom w:val="single" w:sz="4" w:space="0" w:color="auto"/>
              <w:right w:val="single" w:sz="4" w:space="0" w:color="auto"/>
            </w:tcBorders>
          </w:tcPr>
          <w:p w14:paraId="3FC7873C" w14:textId="77777777" w:rsidR="00FA1C23" w:rsidRDefault="00FA1C23" w:rsidP="00FA1C23">
            <w:pPr>
              <w:spacing w:before="4"/>
              <w:rPr>
                <w:rFonts w:asciiTheme="minorBidi" w:eastAsia="Arial Unicode MS" w:hAnsiTheme="minorBidi" w:cstheme="minorBidi"/>
                <w:sz w:val="22"/>
                <w:szCs w:val="22"/>
              </w:rPr>
            </w:pPr>
            <w:r>
              <w:rPr>
                <w:rFonts w:asciiTheme="minorBidi" w:eastAsia="Arial Unicode MS" w:hAnsiTheme="minorBidi" w:cstheme="minorBidi"/>
                <w:sz w:val="22"/>
                <w:szCs w:val="22"/>
              </w:rPr>
              <w:t>October 23</w:t>
            </w:r>
          </w:p>
          <w:p w14:paraId="4BA2850C" w14:textId="649BDEBD" w:rsidR="00766701" w:rsidRPr="00F274EA" w:rsidRDefault="00FA1C23" w:rsidP="00FA1C23">
            <w:pPr>
              <w:spacing w:before="4"/>
              <w:rPr>
                <w:rFonts w:ascii="Arial" w:eastAsia="Arial Unicode MS" w:hAnsi="Arial" w:cs="Arial"/>
                <w:sz w:val="22"/>
                <w:szCs w:val="22"/>
              </w:rPr>
            </w:pPr>
            <w:r>
              <w:rPr>
                <w:rFonts w:asciiTheme="minorBidi" w:eastAsia="Arial Unicode MS" w:hAnsiTheme="minorBidi" w:cstheme="minorBidi"/>
                <w:sz w:val="22"/>
                <w:szCs w:val="22"/>
              </w:rPr>
              <w:t>March 24</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42E1756" w14:textId="77777777" w:rsidR="00766701" w:rsidRPr="00F274EA" w:rsidRDefault="00EB1A8F" w:rsidP="00F9486B">
            <w:pPr>
              <w:spacing w:before="4"/>
              <w:rPr>
                <w:rFonts w:ascii="Arial" w:hAnsi="Arial" w:cs="Arial"/>
                <w:sz w:val="22"/>
                <w:szCs w:val="22"/>
                <w:shd w:val="clear" w:color="auto" w:fill="FFFFFF"/>
              </w:rPr>
            </w:pPr>
            <w:r w:rsidRPr="00F274EA">
              <w:rPr>
                <w:rFonts w:ascii="Arial" w:hAnsi="Arial" w:cs="Arial"/>
                <w:sz w:val="22"/>
                <w:szCs w:val="22"/>
                <w:shd w:val="clear" w:color="auto" w:fill="FFFFFF"/>
              </w:rPr>
              <w:t xml:space="preserve">Review work demands regularly, </w:t>
            </w:r>
            <w:r w:rsidR="001E052D" w:rsidRPr="00F274EA">
              <w:rPr>
                <w:rFonts w:ascii="Arial" w:hAnsi="Arial" w:cs="Arial"/>
                <w:sz w:val="22"/>
                <w:szCs w:val="22"/>
                <w:shd w:val="clear" w:color="auto" w:fill="FFFFFF"/>
              </w:rPr>
              <w:t>ensure</w:t>
            </w:r>
            <w:r w:rsidRPr="00F274EA">
              <w:rPr>
                <w:rFonts w:ascii="Arial" w:hAnsi="Arial" w:cs="Arial"/>
                <w:sz w:val="22"/>
                <w:szCs w:val="22"/>
                <w:shd w:val="clear" w:color="auto" w:fill="FFFFFF"/>
              </w:rPr>
              <w:t xml:space="preserve"> staff have a say in how they work and Provide opportunities for staff to influence how work within the centre is carried out.</w:t>
            </w:r>
          </w:p>
          <w:p w14:paraId="34D6EBBC" w14:textId="4F217C67" w:rsidR="00DE4250" w:rsidRPr="00F274EA" w:rsidRDefault="003C1D50" w:rsidP="00DE4250">
            <w:pPr>
              <w:spacing w:before="4"/>
              <w:rPr>
                <w:rFonts w:ascii="Arial" w:hAnsi="Arial" w:cs="Arial"/>
                <w:sz w:val="22"/>
                <w:szCs w:val="22"/>
              </w:rPr>
            </w:pPr>
            <w:r w:rsidRPr="00F274EA">
              <w:rPr>
                <w:rFonts w:ascii="Arial" w:hAnsi="Arial" w:cs="Arial"/>
                <w:sz w:val="22"/>
                <w:szCs w:val="22"/>
              </w:rPr>
              <w:t>Encourage feedback from staff about management procedures and working relationships. Staff will be included to review and develop policies and practices as a team (for example, ensuring that your setting is free from bullying and harassment, discrimination and racism).</w:t>
            </w:r>
          </w:p>
        </w:tc>
      </w:tr>
      <w:bookmarkEnd w:id="2"/>
    </w:tbl>
    <w:p w14:paraId="7D6B5A5B" w14:textId="77777777" w:rsidR="00766701" w:rsidRDefault="00766701" w:rsidP="00766701">
      <w:pPr>
        <w:rPr>
          <w:rFonts w:ascii="Arial" w:hAnsi="Arial" w:cs="Arial"/>
          <w:sz w:val="22"/>
          <w:szCs w:val="22"/>
        </w:rPr>
      </w:pPr>
    </w:p>
    <w:p w14:paraId="1A7648E6" w14:textId="77777777" w:rsidR="00766701" w:rsidRDefault="00766701" w:rsidP="00766701">
      <w:pPr>
        <w:rPr>
          <w:rFonts w:ascii="Arial" w:hAnsi="Arial" w:cs="Arial"/>
          <w:sz w:val="22"/>
          <w:szCs w:val="22"/>
        </w:rPr>
      </w:pPr>
    </w:p>
    <w:tbl>
      <w:tblPr>
        <w:tblW w:w="1529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2"/>
      </w:tblGrid>
      <w:tr w:rsidR="00766701" w:rsidRPr="007E0D88" w14:paraId="73AF603B" w14:textId="77777777" w:rsidTr="00F9486B">
        <w:trPr>
          <w:trHeight w:val="511"/>
        </w:trPr>
        <w:tc>
          <w:tcPr>
            <w:tcW w:w="15292" w:type="dxa"/>
            <w:shd w:val="clear" w:color="auto" w:fill="B3B3B3"/>
          </w:tcPr>
          <w:p w14:paraId="46D77280" w14:textId="77777777" w:rsidR="00766701" w:rsidRDefault="00766701" w:rsidP="00F9486B">
            <w:pPr>
              <w:jc w:val="center"/>
              <w:rPr>
                <w:rFonts w:ascii="Arial" w:hAnsi="Arial" w:cs="Arial"/>
                <w:b/>
                <w:bCs/>
                <w:sz w:val="22"/>
                <w:szCs w:val="22"/>
              </w:rPr>
            </w:pPr>
            <w:r>
              <w:rPr>
                <w:rFonts w:ascii="Arial" w:hAnsi="Arial" w:cs="Arial"/>
                <w:b/>
                <w:bCs/>
                <w:sz w:val="22"/>
                <w:szCs w:val="22"/>
              </w:rPr>
              <w:t>Looking Forwards - Next Steps</w:t>
            </w:r>
          </w:p>
          <w:p w14:paraId="52507543" w14:textId="77777777" w:rsidR="00766701" w:rsidRPr="007E0D88" w:rsidRDefault="00766701" w:rsidP="00F9486B">
            <w:pPr>
              <w:jc w:val="center"/>
              <w:rPr>
                <w:rFonts w:ascii="Arial" w:hAnsi="Arial" w:cs="Arial"/>
                <w:b/>
                <w:sz w:val="22"/>
                <w:szCs w:val="22"/>
              </w:rPr>
            </w:pPr>
            <w:r>
              <w:rPr>
                <w:rFonts w:ascii="Arial" w:hAnsi="Arial" w:cs="Arial"/>
                <w:b/>
                <w:sz w:val="22"/>
                <w:szCs w:val="22"/>
              </w:rPr>
              <w:t>(Not to be completed until priority achieved)</w:t>
            </w:r>
          </w:p>
        </w:tc>
      </w:tr>
      <w:tr w:rsidR="00766701" w:rsidRPr="007E0D88" w14:paraId="7B83E4E5" w14:textId="77777777" w:rsidTr="00F9486B">
        <w:trPr>
          <w:trHeight w:val="752"/>
        </w:trPr>
        <w:tc>
          <w:tcPr>
            <w:tcW w:w="15292" w:type="dxa"/>
            <w:shd w:val="clear" w:color="auto" w:fill="auto"/>
          </w:tcPr>
          <w:p w14:paraId="2A0BAFEC" w14:textId="77777777" w:rsidR="00766701" w:rsidRPr="007E0D88" w:rsidRDefault="00766701" w:rsidP="00F9486B">
            <w:pPr>
              <w:rPr>
                <w:rFonts w:ascii="Arial" w:hAnsi="Arial" w:cs="Arial"/>
                <w:sz w:val="22"/>
                <w:szCs w:val="22"/>
              </w:rPr>
            </w:pPr>
          </w:p>
          <w:p w14:paraId="1D68A736" w14:textId="77777777" w:rsidR="00766701" w:rsidRPr="007E0D88" w:rsidRDefault="00766701" w:rsidP="00F9486B">
            <w:pPr>
              <w:rPr>
                <w:rFonts w:ascii="Arial" w:hAnsi="Arial" w:cs="Arial"/>
                <w:sz w:val="22"/>
                <w:szCs w:val="22"/>
              </w:rPr>
            </w:pPr>
          </w:p>
          <w:p w14:paraId="52E3781D" w14:textId="77777777" w:rsidR="00766701" w:rsidRPr="007E0D88" w:rsidRDefault="00766701" w:rsidP="00F9486B">
            <w:pPr>
              <w:rPr>
                <w:rFonts w:ascii="Arial" w:hAnsi="Arial" w:cs="Arial"/>
                <w:sz w:val="22"/>
                <w:szCs w:val="22"/>
              </w:rPr>
            </w:pPr>
          </w:p>
        </w:tc>
      </w:tr>
    </w:tbl>
    <w:p w14:paraId="0DF128C5" w14:textId="77777777" w:rsidR="00766701" w:rsidRDefault="00766701" w:rsidP="00766701">
      <w:pPr>
        <w:rPr>
          <w:rFonts w:ascii="Arial" w:hAnsi="Arial" w:cs="Arial"/>
          <w:sz w:val="22"/>
          <w:szCs w:val="22"/>
        </w:rPr>
      </w:pPr>
    </w:p>
    <w:p w14:paraId="77B5BF8A" w14:textId="77777777" w:rsidR="00766701" w:rsidRDefault="00766701" w:rsidP="00766701">
      <w:pPr>
        <w:rPr>
          <w:rFonts w:ascii="Arial" w:hAnsi="Arial" w:cs="Arial"/>
          <w:sz w:val="22"/>
          <w:szCs w:val="22"/>
        </w:rPr>
      </w:pPr>
    </w:p>
    <w:p w14:paraId="5B45FE62" w14:textId="77777777" w:rsidR="00766701" w:rsidRDefault="00766701" w:rsidP="008B25CC">
      <w:pPr>
        <w:rPr>
          <w:rFonts w:ascii="Arial" w:hAnsi="Arial" w:cs="Arial"/>
          <w:sz w:val="22"/>
          <w:szCs w:val="22"/>
        </w:rPr>
      </w:pPr>
    </w:p>
    <w:p w14:paraId="345349F7" w14:textId="25077B4D" w:rsidR="006C4FDD" w:rsidRDefault="00AD7553" w:rsidP="00AD7553">
      <w:pPr>
        <w:tabs>
          <w:tab w:val="left" w:pos="3226"/>
        </w:tabs>
        <w:rPr>
          <w:rFonts w:ascii="Arial" w:hAnsi="Arial" w:cs="Arial"/>
          <w:sz w:val="22"/>
          <w:szCs w:val="22"/>
        </w:rPr>
      </w:pPr>
      <w:r>
        <w:rPr>
          <w:rFonts w:ascii="Arial" w:hAnsi="Arial" w:cs="Arial"/>
          <w:sz w:val="22"/>
          <w:szCs w:val="22"/>
        </w:rPr>
        <w:tab/>
      </w:r>
    </w:p>
    <w:p w14:paraId="0DE9BD39" w14:textId="49878D03" w:rsidR="008B25CC" w:rsidRDefault="008B25CC" w:rsidP="00830D10">
      <w:pPr>
        <w:rPr>
          <w:rFonts w:ascii="Arial" w:hAnsi="Arial" w:cs="Arial"/>
          <w:sz w:val="22"/>
          <w:szCs w:val="22"/>
        </w:rPr>
      </w:pPr>
    </w:p>
    <w:p w14:paraId="7039986F" w14:textId="6C99CD30" w:rsidR="009D0C19" w:rsidRDefault="009D0C19" w:rsidP="00830D10">
      <w:pPr>
        <w:rPr>
          <w:rFonts w:ascii="Arial" w:hAnsi="Arial" w:cs="Arial"/>
          <w:sz w:val="22"/>
          <w:szCs w:val="22"/>
        </w:rPr>
      </w:pPr>
    </w:p>
    <w:p w14:paraId="636195CF" w14:textId="31BD0B47" w:rsidR="009D0C19" w:rsidRDefault="009D0C19" w:rsidP="00830D10">
      <w:pPr>
        <w:rPr>
          <w:rFonts w:ascii="Arial" w:hAnsi="Arial" w:cs="Arial"/>
          <w:sz w:val="22"/>
          <w:szCs w:val="22"/>
        </w:rPr>
      </w:pPr>
    </w:p>
    <w:p w14:paraId="3C667DE8" w14:textId="42F90253" w:rsidR="009D0C19" w:rsidRDefault="009D0C19" w:rsidP="00830D10">
      <w:pPr>
        <w:rPr>
          <w:rFonts w:ascii="Arial" w:hAnsi="Arial" w:cs="Arial"/>
          <w:sz w:val="22"/>
          <w:szCs w:val="22"/>
        </w:rPr>
      </w:pPr>
    </w:p>
    <w:p w14:paraId="65DB0A35" w14:textId="1F238E37" w:rsidR="009D0C19" w:rsidRDefault="009D0C19" w:rsidP="00830D10">
      <w:pPr>
        <w:rPr>
          <w:rFonts w:ascii="Arial" w:hAnsi="Arial" w:cs="Arial"/>
          <w:sz w:val="22"/>
          <w:szCs w:val="22"/>
        </w:rPr>
      </w:pPr>
    </w:p>
    <w:p w14:paraId="32138A3B" w14:textId="32AAC064" w:rsidR="009D0C19" w:rsidRDefault="009D0C19" w:rsidP="00830D10">
      <w:pPr>
        <w:rPr>
          <w:rFonts w:ascii="Arial" w:hAnsi="Arial" w:cs="Arial"/>
          <w:sz w:val="22"/>
          <w:szCs w:val="22"/>
        </w:rPr>
      </w:pPr>
    </w:p>
    <w:p w14:paraId="5BA396B1" w14:textId="2DD8E064" w:rsidR="009D0C19" w:rsidRDefault="009D0C19" w:rsidP="00830D10">
      <w:pPr>
        <w:rPr>
          <w:rFonts w:ascii="Arial" w:hAnsi="Arial" w:cs="Arial"/>
          <w:sz w:val="22"/>
          <w:szCs w:val="22"/>
        </w:rPr>
      </w:pPr>
    </w:p>
    <w:p w14:paraId="742518DE" w14:textId="4E37F3DC" w:rsidR="009D0C19" w:rsidRDefault="009D0C19" w:rsidP="00830D10">
      <w:pPr>
        <w:rPr>
          <w:rFonts w:ascii="Arial" w:hAnsi="Arial" w:cs="Arial"/>
          <w:sz w:val="22"/>
          <w:szCs w:val="22"/>
        </w:rPr>
      </w:pPr>
    </w:p>
    <w:p w14:paraId="53931876" w14:textId="4D1E4307" w:rsidR="009D0C19" w:rsidRDefault="009D0C19" w:rsidP="00830D10">
      <w:pPr>
        <w:rPr>
          <w:rFonts w:ascii="Arial" w:hAnsi="Arial" w:cs="Arial"/>
          <w:sz w:val="22"/>
          <w:szCs w:val="22"/>
        </w:rPr>
      </w:pPr>
    </w:p>
    <w:p w14:paraId="1CFE4D6B" w14:textId="62ECCE99" w:rsidR="009D0C19" w:rsidRDefault="009D0C19" w:rsidP="00830D10">
      <w:pPr>
        <w:rPr>
          <w:rFonts w:ascii="Arial" w:hAnsi="Arial" w:cs="Arial"/>
          <w:sz w:val="22"/>
          <w:szCs w:val="22"/>
        </w:rPr>
      </w:pPr>
    </w:p>
    <w:p w14:paraId="31BE9D6C" w14:textId="78AA09E7" w:rsidR="009D0C19" w:rsidRDefault="009D0C19" w:rsidP="00830D10">
      <w:pPr>
        <w:rPr>
          <w:rFonts w:ascii="Arial" w:hAnsi="Arial" w:cs="Arial"/>
          <w:sz w:val="22"/>
          <w:szCs w:val="22"/>
        </w:rPr>
      </w:pPr>
    </w:p>
    <w:p w14:paraId="2E4AE2AC" w14:textId="09E6AECA" w:rsidR="009D0C19" w:rsidRDefault="009D0C19" w:rsidP="00830D10">
      <w:pPr>
        <w:rPr>
          <w:rFonts w:ascii="Arial" w:hAnsi="Arial" w:cs="Arial"/>
          <w:sz w:val="22"/>
          <w:szCs w:val="22"/>
        </w:rPr>
      </w:pPr>
    </w:p>
    <w:p w14:paraId="71CC27BD" w14:textId="401D6BE1" w:rsidR="009D0C19" w:rsidRDefault="009D0C19" w:rsidP="00830D10">
      <w:pPr>
        <w:rPr>
          <w:rFonts w:ascii="Arial" w:hAnsi="Arial" w:cs="Arial"/>
          <w:sz w:val="22"/>
          <w:szCs w:val="22"/>
        </w:rPr>
      </w:pPr>
    </w:p>
    <w:p w14:paraId="43C07812" w14:textId="49CB2281" w:rsidR="009D0C19" w:rsidRDefault="009D0C19" w:rsidP="00830D10">
      <w:pPr>
        <w:rPr>
          <w:rFonts w:ascii="Arial" w:hAnsi="Arial" w:cs="Arial"/>
          <w:sz w:val="22"/>
          <w:szCs w:val="22"/>
        </w:rPr>
      </w:pPr>
    </w:p>
    <w:p w14:paraId="10F79225" w14:textId="77777777" w:rsidR="009D0C19" w:rsidRDefault="009D0C19" w:rsidP="00830D10">
      <w:pPr>
        <w:rPr>
          <w:rFonts w:ascii="Arial" w:hAnsi="Arial" w:cs="Arial"/>
          <w:sz w:val="22"/>
          <w:szCs w:val="22"/>
        </w:rPr>
      </w:pPr>
    </w:p>
    <w:p w14:paraId="5B0CF365" w14:textId="77777777" w:rsidR="006C4FDD" w:rsidRDefault="006C4FDD" w:rsidP="00830D10">
      <w:pPr>
        <w:rPr>
          <w:rFonts w:ascii="Arial" w:hAnsi="Arial" w:cs="Arial"/>
          <w:sz w:val="22"/>
          <w:szCs w:val="22"/>
        </w:rPr>
      </w:pPr>
    </w:p>
    <w:tbl>
      <w:tblPr>
        <w:tblW w:w="15074" w:type="dxa"/>
        <w:tblInd w:w="-238" w:type="dxa"/>
        <w:tblCellMar>
          <w:left w:w="0" w:type="dxa"/>
          <w:right w:w="0" w:type="dxa"/>
        </w:tblCellMar>
        <w:tblLook w:val="0000" w:firstRow="0" w:lastRow="0" w:firstColumn="0" w:lastColumn="0" w:noHBand="0" w:noVBand="0"/>
      </w:tblPr>
      <w:tblGrid>
        <w:gridCol w:w="1016"/>
        <w:gridCol w:w="1263"/>
        <w:gridCol w:w="12795"/>
      </w:tblGrid>
      <w:tr w:rsidR="0075132D" w:rsidRPr="00B742A4" w14:paraId="254AFD98" w14:textId="77777777" w:rsidTr="00A67C1C">
        <w:trPr>
          <w:trHeight w:val="547"/>
        </w:trPr>
        <w:tc>
          <w:tcPr>
            <w:tcW w:w="1016" w:type="dxa"/>
            <w:tcBorders>
              <w:top w:val="single" w:sz="4" w:space="0" w:color="auto"/>
              <w:left w:val="single" w:sz="4" w:space="0" w:color="auto"/>
              <w:bottom w:val="single" w:sz="4" w:space="0" w:color="auto"/>
              <w:right w:val="single" w:sz="4" w:space="0" w:color="auto"/>
            </w:tcBorders>
            <w:shd w:val="clear" w:color="auto" w:fill="C0C0C0"/>
            <w:tcMar>
              <w:top w:w="20" w:type="dxa"/>
              <w:left w:w="20" w:type="dxa"/>
              <w:bottom w:w="0" w:type="dxa"/>
              <w:right w:w="20" w:type="dxa"/>
            </w:tcMar>
            <w:vAlign w:val="center"/>
          </w:tcPr>
          <w:p w14:paraId="49D30404" w14:textId="77777777" w:rsidR="0075132D" w:rsidRPr="00EA6BA8" w:rsidRDefault="0075132D" w:rsidP="00A67C1C">
            <w:pPr>
              <w:jc w:val="center"/>
              <w:rPr>
                <w:rFonts w:ascii="Arial" w:eastAsia="Arial Unicode MS" w:hAnsi="Arial" w:cs="Arial"/>
                <w:b/>
                <w:bCs/>
                <w:sz w:val="22"/>
                <w:szCs w:val="22"/>
              </w:rPr>
            </w:pPr>
            <w:r w:rsidRPr="00EA6BA8">
              <w:rPr>
                <w:rFonts w:ascii="Arial" w:hAnsi="Arial" w:cs="Arial"/>
                <w:b/>
                <w:bCs/>
                <w:sz w:val="22"/>
                <w:szCs w:val="22"/>
              </w:rPr>
              <w:t>No.</w:t>
            </w:r>
          </w:p>
        </w:tc>
        <w:tc>
          <w:tcPr>
            <w:tcW w:w="1263"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3F4DEE43" w14:textId="77777777" w:rsidR="0075132D" w:rsidRPr="00EA6BA8" w:rsidRDefault="0075132D" w:rsidP="00A67C1C">
            <w:pPr>
              <w:jc w:val="center"/>
              <w:rPr>
                <w:rFonts w:ascii="Arial" w:eastAsia="Arial Unicode MS" w:hAnsi="Arial" w:cs="Arial"/>
                <w:b/>
                <w:bCs/>
                <w:sz w:val="22"/>
                <w:szCs w:val="22"/>
              </w:rPr>
            </w:pPr>
            <w:r>
              <w:rPr>
                <w:rFonts w:ascii="Arial" w:hAnsi="Arial" w:cs="Arial"/>
                <w:b/>
                <w:bCs/>
                <w:sz w:val="22"/>
                <w:szCs w:val="22"/>
              </w:rPr>
              <w:t>Quality Indicator</w:t>
            </w:r>
          </w:p>
        </w:tc>
        <w:tc>
          <w:tcPr>
            <w:tcW w:w="12795" w:type="dxa"/>
            <w:tcBorders>
              <w:top w:val="single" w:sz="4" w:space="0" w:color="auto"/>
              <w:left w:val="nil"/>
              <w:bottom w:val="single" w:sz="4" w:space="0" w:color="auto"/>
              <w:right w:val="single" w:sz="4" w:space="0" w:color="auto"/>
            </w:tcBorders>
            <w:shd w:val="clear" w:color="auto" w:fill="C0C0C0"/>
            <w:tcMar>
              <w:top w:w="20" w:type="dxa"/>
              <w:left w:w="20" w:type="dxa"/>
              <w:bottom w:w="0" w:type="dxa"/>
              <w:right w:w="20" w:type="dxa"/>
            </w:tcMar>
            <w:vAlign w:val="center"/>
          </w:tcPr>
          <w:p w14:paraId="2BBA4DE4" w14:textId="77777777" w:rsidR="0075132D" w:rsidRPr="00B742A4" w:rsidRDefault="0075132D" w:rsidP="00A67C1C">
            <w:pPr>
              <w:rPr>
                <w:rFonts w:ascii="Arial" w:eastAsia="Arial Unicode MS" w:hAnsi="Arial" w:cs="Arial"/>
                <w:b/>
                <w:bCs/>
                <w:sz w:val="22"/>
                <w:szCs w:val="22"/>
              </w:rPr>
            </w:pPr>
            <w:r w:rsidRPr="00B9326E">
              <w:rPr>
                <w:b/>
                <w:sz w:val="22"/>
                <w:szCs w:val="22"/>
              </w:rPr>
              <w:t xml:space="preserve"> </w:t>
            </w:r>
            <w:r w:rsidRPr="00B742A4">
              <w:rPr>
                <w:rFonts w:ascii="Arial" w:hAnsi="Arial" w:cs="Arial"/>
                <w:b/>
                <w:sz w:val="22"/>
                <w:szCs w:val="22"/>
              </w:rPr>
              <w:t>Priority – (This should be a measurable outcome)</w:t>
            </w:r>
          </w:p>
        </w:tc>
      </w:tr>
      <w:tr w:rsidR="0075132D" w:rsidRPr="00EA6BA8" w14:paraId="5102FDCA" w14:textId="77777777" w:rsidTr="00A67C1C">
        <w:trPr>
          <w:trHeight w:val="396"/>
        </w:trPr>
        <w:tc>
          <w:tcPr>
            <w:tcW w:w="1016" w:type="dxa"/>
            <w:tcBorders>
              <w:top w:val="nil"/>
              <w:left w:val="single" w:sz="4" w:space="0" w:color="auto"/>
              <w:bottom w:val="single" w:sz="4" w:space="0" w:color="auto"/>
              <w:right w:val="single" w:sz="4" w:space="0" w:color="auto"/>
            </w:tcBorders>
            <w:tcMar>
              <w:top w:w="20" w:type="dxa"/>
              <w:left w:w="20" w:type="dxa"/>
              <w:bottom w:w="0" w:type="dxa"/>
              <w:right w:w="20" w:type="dxa"/>
            </w:tcMar>
          </w:tcPr>
          <w:p w14:paraId="48EF7AEC" w14:textId="0CE9C251" w:rsidR="0075132D" w:rsidRPr="00EA6BA8" w:rsidRDefault="0075132D" w:rsidP="00A67C1C">
            <w:pPr>
              <w:spacing w:before="60"/>
              <w:jc w:val="center"/>
              <w:rPr>
                <w:rFonts w:ascii="Arial" w:eastAsia="Arial Unicode MS" w:hAnsi="Arial" w:cs="Arial"/>
                <w:b/>
                <w:bCs/>
                <w:sz w:val="22"/>
                <w:szCs w:val="22"/>
              </w:rPr>
            </w:pPr>
            <w:r>
              <w:rPr>
                <w:rFonts w:ascii="Arial" w:eastAsia="Arial Unicode MS" w:hAnsi="Arial" w:cs="Arial"/>
                <w:b/>
                <w:bCs/>
                <w:sz w:val="22"/>
                <w:szCs w:val="22"/>
              </w:rPr>
              <w:t>4</w:t>
            </w:r>
          </w:p>
        </w:tc>
        <w:tc>
          <w:tcPr>
            <w:tcW w:w="1263" w:type="dxa"/>
            <w:tcBorders>
              <w:top w:val="nil"/>
              <w:left w:val="nil"/>
              <w:bottom w:val="single" w:sz="4" w:space="0" w:color="auto"/>
              <w:right w:val="single" w:sz="4" w:space="0" w:color="auto"/>
            </w:tcBorders>
            <w:tcMar>
              <w:top w:w="20" w:type="dxa"/>
              <w:left w:w="20" w:type="dxa"/>
              <w:bottom w:w="0" w:type="dxa"/>
              <w:right w:w="20" w:type="dxa"/>
            </w:tcMar>
          </w:tcPr>
          <w:p w14:paraId="264B8D3F" w14:textId="6EC64ACE" w:rsidR="0075132D" w:rsidRPr="00EA6BA8" w:rsidRDefault="0075132D" w:rsidP="00A67C1C">
            <w:pPr>
              <w:spacing w:before="60"/>
              <w:rPr>
                <w:rFonts w:ascii="Arial" w:eastAsia="Arial Unicode MS" w:hAnsi="Arial" w:cs="Arial"/>
                <w:b/>
                <w:bCs/>
                <w:sz w:val="22"/>
                <w:szCs w:val="22"/>
              </w:rPr>
            </w:pPr>
            <w:r w:rsidRPr="00B5525B">
              <w:rPr>
                <w:rFonts w:ascii="Arial" w:hAnsi="Arial" w:cs="Arial"/>
                <w:b/>
                <w:bCs/>
                <w:sz w:val="20"/>
                <w:szCs w:val="20"/>
              </w:rPr>
              <w:t xml:space="preserve">Q.I </w:t>
            </w:r>
            <w:r>
              <w:rPr>
                <w:rFonts w:ascii="Arial" w:hAnsi="Arial" w:cs="Arial"/>
                <w:b/>
                <w:bCs/>
                <w:sz w:val="20"/>
                <w:szCs w:val="20"/>
              </w:rPr>
              <w:t>3.4</w:t>
            </w:r>
          </w:p>
        </w:tc>
        <w:tc>
          <w:tcPr>
            <w:tcW w:w="12795" w:type="dxa"/>
            <w:tcBorders>
              <w:top w:val="single" w:sz="4" w:space="0" w:color="auto"/>
              <w:left w:val="nil"/>
              <w:bottom w:val="single" w:sz="4" w:space="0" w:color="auto"/>
              <w:right w:val="single" w:sz="4" w:space="0" w:color="000000"/>
            </w:tcBorders>
            <w:tcMar>
              <w:top w:w="20" w:type="dxa"/>
              <w:left w:w="20" w:type="dxa"/>
              <w:bottom w:w="0" w:type="dxa"/>
              <w:right w:w="20" w:type="dxa"/>
            </w:tcMar>
          </w:tcPr>
          <w:p w14:paraId="354B6E51" w14:textId="77777777" w:rsidR="0075132D" w:rsidRDefault="0075132D" w:rsidP="0075132D">
            <w:pPr>
              <w:pStyle w:val="Header"/>
              <w:tabs>
                <w:tab w:val="clear" w:pos="4153"/>
                <w:tab w:val="clear" w:pos="8306"/>
                <w:tab w:val="left" w:pos="2337"/>
              </w:tabs>
              <w:rPr>
                <w:rFonts w:ascii="Arial" w:hAnsi="Arial" w:cs="Arial"/>
                <w:sz w:val="22"/>
                <w:szCs w:val="22"/>
              </w:rPr>
            </w:pPr>
            <w:r w:rsidRPr="00EA6BA8">
              <w:rPr>
                <w:rFonts w:ascii="Arial" w:hAnsi="Arial" w:cs="Arial"/>
                <w:sz w:val="22"/>
                <w:szCs w:val="22"/>
              </w:rPr>
              <w:t xml:space="preserve"> </w:t>
            </w:r>
          </w:p>
          <w:p w14:paraId="4ADC5CEF" w14:textId="29D3E448" w:rsidR="0075132D" w:rsidRPr="0075132D" w:rsidRDefault="0075132D" w:rsidP="0075132D">
            <w:pPr>
              <w:pStyle w:val="Header"/>
              <w:tabs>
                <w:tab w:val="clear" w:pos="4153"/>
                <w:tab w:val="clear" w:pos="8306"/>
                <w:tab w:val="left" w:pos="2337"/>
              </w:tabs>
              <w:rPr>
                <w:rFonts w:ascii="Arial" w:hAnsi="Arial" w:cs="Arial"/>
                <w:b/>
                <w:bCs/>
                <w:sz w:val="20"/>
                <w:szCs w:val="20"/>
              </w:rPr>
            </w:pPr>
            <w:r w:rsidRPr="00FB4951">
              <w:rPr>
                <w:rFonts w:ascii="Arial" w:hAnsi="Arial" w:cs="Arial"/>
                <w:b/>
                <w:bCs/>
                <w:sz w:val="20"/>
                <w:szCs w:val="20"/>
              </w:rPr>
              <w:t>Ensuring wellbeing, equality and inclusion</w:t>
            </w:r>
            <w:r>
              <w:rPr>
                <w:rFonts w:ascii="Arial" w:hAnsi="Arial" w:cs="Arial"/>
                <w:b/>
                <w:bCs/>
                <w:sz w:val="20"/>
                <w:szCs w:val="20"/>
              </w:rPr>
              <w:t>- (Whole school nurturing approach)</w:t>
            </w:r>
          </w:p>
          <w:p w14:paraId="02E61D69" w14:textId="77777777" w:rsidR="0075132D" w:rsidRPr="00EA6BA8" w:rsidRDefault="0075132D" w:rsidP="00A67C1C">
            <w:pPr>
              <w:spacing w:before="60"/>
              <w:rPr>
                <w:rFonts w:ascii="Arial" w:hAnsi="Arial" w:cs="Arial"/>
                <w:sz w:val="22"/>
                <w:szCs w:val="22"/>
              </w:rPr>
            </w:pPr>
          </w:p>
        </w:tc>
      </w:tr>
    </w:tbl>
    <w:p w14:paraId="0C6F6CD7" w14:textId="77777777" w:rsidR="008B25CC" w:rsidRDefault="008B25CC" w:rsidP="00B9326E">
      <w:pPr>
        <w:rPr>
          <w:rFonts w:ascii="Arial" w:hAnsi="Arial" w:cs="Arial"/>
          <w:sz w:val="22"/>
          <w:szCs w:val="22"/>
        </w:rPr>
      </w:pPr>
    </w:p>
    <w:p w14:paraId="79B93D1A" w14:textId="77777777" w:rsidR="00AD7553" w:rsidRDefault="00AD7553" w:rsidP="00B9326E">
      <w:pPr>
        <w:rPr>
          <w:rFonts w:ascii="Arial" w:hAnsi="Arial" w:cs="Arial"/>
          <w:sz w:val="22"/>
          <w:szCs w:val="22"/>
        </w:rPr>
      </w:pPr>
    </w:p>
    <w:tbl>
      <w:tblPr>
        <w:tblW w:w="15435" w:type="dxa"/>
        <w:tblInd w:w="-549" w:type="dxa"/>
        <w:tblLayout w:type="fixed"/>
        <w:tblCellMar>
          <w:left w:w="0" w:type="dxa"/>
          <w:right w:w="0" w:type="dxa"/>
        </w:tblCellMar>
        <w:tblLook w:val="0000" w:firstRow="0" w:lastRow="0" w:firstColumn="0" w:lastColumn="0" w:noHBand="0" w:noVBand="0"/>
      </w:tblPr>
      <w:tblGrid>
        <w:gridCol w:w="4938"/>
        <w:gridCol w:w="2633"/>
        <w:gridCol w:w="1643"/>
        <w:gridCol w:w="6221"/>
      </w:tblGrid>
      <w:tr w:rsidR="0075132D" w:rsidRPr="0075132D" w14:paraId="3CA360A3" w14:textId="77777777" w:rsidTr="00366AAF">
        <w:trPr>
          <w:trHeight w:val="841"/>
          <w:tblHeader/>
        </w:trPr>
        <w:tc>
          <w:tcPr>
            <w:tcW w:w="4938" w:type="dxa"/>
            <w:tcBorders>
              <w:top w:val="single" w:sz="4" w:space="0" w:color="auto"/>
              <w:left w:val="single" w:sz="4" w:space="0" w:color="auto"/>
              <w:right w:val="single" w:sz="4" w:space="0" w:color="auto"/>
            </w:tcBorders>
            <w:shd w:val="clear" w:color="auto" w:fill="C0C0C0"/>
            <w:noWrap/>
            <w:tcMar>
              <w:top w:w="20" w:type="dxa"/>
              <w:left w:w="20" w:type="dxa"/>
              <w:bottom w:w="0" w:type="dxa"/>
              <w:right w:w="20" w:type="dxa"/>
            </w:tcMar>
            <w:vAlign w:val="center"/>
          </w:tcPr>
          <w:p w14:paraId="2D0F16DB" w14:textId="77777777" w:rsidR="0075132D" w:rsidRPr="0075132D" w:rsidRDefault="0075132D" w:rsidP="0075132D">
            <w:pPr>
              <w:rPr>
                <w:rFonts w:ascii="Arial" w:hAnsi="Arial" w:cs="Arial"/>
                <w:b/>
                <w:bCs/>
                <w:sz w:val="22"/>
                <w:szCs w:val="22"/>
              </w:rPr>
            </w:pPr>
            <w:r w:rsidRPr="0075132D">
              <w:rPr>
                <w:rFonts w:ascii="Arial" w:hAnsi="Arial" w:cs="Arial"/>
                <w:b/>
                <w:bCs/>
                <w:sz w:val="22"/>
                <w:szCs w:val="22"/>
              </w:rPr>
              <w:t xml:space="preserve">Tasks/Interventions to achieve priority  </w:t>
            </w:r>
          </w:p>
        </w:tc>
        <w:tc>
          <w:tcPr>
            <w:tcW w:w="2633" w:type="dxa"/>
            <w:tcBorders>
              <w:top w:val="single" w:sz="4" w:space="0" w:color="auto"/>
              <w:left w:val="nil"/>
              <w:right w:val="nil"/>
            </w:tcBorders>
            <w:shd w:val="clear" w:color="auto" w:fill="C0C0C0"/>
          </w:tcPr>
          <w:p w14:paraId="36EC9984" w14:textId="77777777" w:rsidR="0075132D" w:rsidRPr="0075132D" w:rsidRDefault="0075132D" w:rsidP="0075132D">
            <w:pPr>
              <w:rPr>
                <w:rFonts w:ascii="Arial" w:hAnsi="Arial" w:cs="Arial"/>
                <w:b/>
                <w:bCs/>
                <w:sz w:val="22"/>
                <w:szCs w:val="22"/>
              </w:rPr>
            </w:pPr>
          </w:p>
          <w:p w14:paraId="2DCA1B25" w14:textId="77777777" w:rsidR="0075132D" w:rsidRPr="0075132D" w:rsidRDefault="0075132D" w:rsidP="0075132D">
            <w:pPr>
              <w:rPr>
                <w:rFonts w:ascii="Arial" w:hAnsi="Arial" w:cs="Arial"/>
                <w:b/>
                <w:bCs/>
                <w:sz w:val="22"/>
                <w:szCs w:val="22"/>
              </w:rPr>
            </w:pPr>
            <w:r w:rsidRPr="0075132D">
              <w:rPr>
                <w:rFonts w:ascii="Arial" w:hAnsi="Arial" w:cs="Arial"/>
                <w:b/>
                <w:bCs/>
                <w:sz w:val="22"/>
                <w:szCs w:val="22"/>
              </w:rPr>
              <w:t>Staff leading on this priority – including partners</w:t>
            </w:r>
          </w:p>
        </w:tc>
        <w:tc>
          <w:tcPr>
            <w:tcW w:w="1643" w:type="dxa"/>
            <w:tcBorders>
              <w:top w:val="single" w:sz="4" w:space="0" w:color="auto"/>
              <w:left w:val="nil"/>
              <w:right w:val="single" w:sz="4" w:space="0" w:color="auto"/>
            </w:tcBorders>
            <w:shd w:val="clear" w:color="auto" w:fill="C0C0C0"/>
            <w:vAlign w:val="center"/>
          </w:tcPr>
          <w:p w14:paraId="3D802B24" w14:textId="77777777" w:rsidR="0075132D" w:rsidRPr="0075132D" w:rsidRDefault="0075132D" w:rsidP="0075132D">
            <w:pPr>
              <w:rPr>
                <w:rFonts w:ascii="Arial" w:hAnsi="Arial" w:cs="Arial"/>
                <w:b/>
                <w:bCs/>
                <w:sz w:val="22"/>
                <w:szCs w:val="22"/>
              </w:rPr>
            </w:pPr>
          </w:p>
          <w:p w14:paraId="7903CF9A" w14:textId="77777777" w:rsidR="0075132D" w:rsidRPr="0075132D" w:rsidRDefault="0075132D" w:rsidP="0075132D">
            <w:pPr>
              <w:rPr>
                <w:rFonts w:ascii="Arial" w:hAnsi="Arial" w:cs="Arial"/>
                <w:b/>
                <w:bCs/>
                <w:sz w:val="22"/>
                <w:szCs w:val="22"/>
              </w:rPr>
            </w:pPr>
            <w:r w:rsidRPr="0075132D">
              <w:rPr>
                <w:rFonts w:ascii="Arial" w:hAnsi="Arial" w:cs="Arial"/>
                <w:b/>
                <w:bCs/>
                <w:sz w:val="22"/>
                <w:szCs w:val="22"/>
              </w:rPr>
              <w:t>Timescale/</w:t>
            </w:r>
          </w:p>
          <w:p w14:paraId="22404ABF" w14:textId="77777777" w:rsidR="0075132D" w:rsidRPr="0075132D" w:rsidRDefault="0075132D" w:rsidP="0075132D">
            <w:pPr>
              <w:rPr>
                <w:rFonts w:ascii="Arial" w:hAnsi="Arial" w:cs="Arial"/>
                <w:b/>
                <w:bCs/>
                <w:sz w:val="22"/>
                <w:szCs w:val="22"/>
              </w:rPr>
            </w:pPr>
            <w:r w:rsidRPr="0075132D">
              <w:rPr>
                <w:rFonts w:ascii="Arial" w:hAnsi="Arial" w:cs="Arial"/>
                <w:b/>
                <w:bCs/>
                <w:sz w:val="22"/>
                <w:szCs w:val="22"/>
              </w:rPr>
              <w:t>Checkpoints</w:t>
            </w:r>
          </w:p>
        </w:tc>
        <w:tc>
          <w:tcPr>
            <w:tcW w:w="6221" w:type="dxa"/>
            <w:tcBorders>
              <w:top w:val="single" w:sz="4" w:space="0" w:color="auto"/>
              <w:left w:val="single" w:sz="4" w:space="0" w:color="auto"/>
              <w:right w:val="single" w:sz="4" w:space="0" w:color="auto"/>
            </w:tcBorders>
            <w:shd w:val="clear" w:color="auto" w:fill="C0C0C0"/>
            <w:tcMar>
              <w:top w:w="20" w:type="dxa"/>
              <w:left w:w="20" w:type="dxa"/>
              <w:bottom w:w="0" w:type="dxa"/>
              <w:right w:w="20" w:type="dxa"/>
            </w:tcMar>
            <w:vAlign w:val="center"/>
          </w:tcPr>
          <w:p w14:paraId="17804859" w14:textId="77777777" w:rsidR="0075132D" w:rsidRPr="0075132D" w:rsidRDefault="0075132D" w:rsidP="0075132D">
            <w:pPr>
              <w:rPr>
                <w:rFonts w:ascii="Arial" w:hAnsi="Arial" w:cs="Arial"/>
                <w:b/>
                <w:sz w:val="22"/>
                <w:szCs w:val="22"/>
              </w:rPr>
            </w:pPr>
            <w:r w:rsidRPr="0075132D">
              <w:rPr>
                <w:rFonts w:ascii="Arial" w:hAnsi="Arial" w:cs="Arial"/>
                <w:b/>
                <w:sz w:val="22"/>
                <w:szCs w:val="22"/>
              </w:rPr>
              <w:t xml:space="preserve">            </w:t>
            </w:r>
          </w:p>
          <w:p w14:paraId="2F643255" w14:textId="77777777" w:rsidR="0075132D" w:rsidRPr="0075132D" w:rsidRDefault="0075132D" w:rsidP="0075132D">
            <w:pPr>
              <w:rPr>
                <w:rFonts w:ascii="Arial" w:hAnsi="Arial" w:cs="Arial"/>
                <w:b/>
                <w:sz w:val="22"/>
                <w:szCs w:val="22"/>
              </w:rPr>
            </w:pPr>
            <w:r w:rsidRPr="0075132D">
              <w:rPr>
                <w:rFonts w:ascii="Arial" w:hAnsi="Arial" w:cs="Arial"/>
                <w:b/>
                <w:sz w:val="22"/>
                <w:szCs w:val="22"/>
              </w:rPr>
              <w:t>Success Criteria – What do you predict will be the impact on learners?</w:t>
            </w:r>
          </w:p>
          <w:p w14:paraId="31EBC2F8" w14:textId="77777777" w:rsidR="0075132D" w:rsidRPr="0075132D" w:rsidRDefault="0075132D" w:rsidP="0075132D">
            <w:pPr>
              <w:rPr>
                <w:rFonts w:ascii="Arial" w:hAnsi="Arial" w:cs="Arial"/>
                <w:b/>
                <w:bCs/>
                <w:sz w:val="22"/>
                <w:szCs w:val="22"/>
              </w:rPr>
            </w:pPr>
            <w:r w:rsidRPr="0075132D">
              <w:rPr>
                <w:rFonts w:ascii="Arial" w:hAnsi="Arial" w:cs="Arial"/>
                <w:b/>
                <w:sz w:val="22"/>
                <w:szCs w:val="22"/>
              </w:rPr>
              <w:t>(Data, observation, views)</w:t>
            </w:r>
          </w:p>
        </w:tc>
      </w:tr>
      <w:tr w:rsidR="0075132D" w:rsidRPr="0075132D" w14:paraId="52960831" w14:textId="77777777" w:rsidTr="00366AAF">
        <w:trPr>
          <w:trHeight w:val="285"/>
        </w:trPr>
        <w:tc>
          <w:tcPr>
            <w:tcW w:w="4938" w:type="dxa"/>
            <w:tcBorders>
              <w:left w:val="single" w:sz="4" w:space="0" w:color="auto"/>
              <w:bottom w:val="single" w:sz="4" w:space="0" w:color="auto"/>
              <w:right w:val="single" w:sz="4" w:space="0" w:color="auto"/>
            </w:tcBorders>
            <w:tcMar>
              <w:top w:w="20" w:type="dxa"/>
              <w:left w:w="20" w:type="dxa"/>
              <w:bottom w:w="0" w:type="dxa"/>
              <w:right w:w="20" w:type="dxa"/>
            </w:tcMar>
          </w:tcPr>
          <w:p w14:paraId="62BF1E10" w14:textId="52A2C945" w:rsidR="0075132D" w:rsidRPr="00F274EA" w:rsidRDefault="009D0C19" w:rsidP="0075132D">
            <w:pPr>
              <w:rPr>
                <w:rFonts w:asciiTheme="minorBidi" w:hAnsiTheme="minorBidi" w:cstheme="minorBidi"/>
                <w:sz w:val="22"/>
                <w:szCs w:val="22"/>
              </w:rPr>
            </w:pPr>
            <w:r w:rsidRPr="00F274EA">
              <w:rPr>
                <w:rFonts w:asciiTheme="minorBidi" w:hAnsiTheme="minorBidi" w:cstheme="minorBidi"/>
                <w:sz w:val="22"/>
                <w:szCs w:val="22"/>
              </w:rPr>
              <w:t xml:space="preserve">All staff to complete Early years on line </w:t>
            </w:r>
            <w:r w:rsidR="00761D38" w:rsidRPr="00F274EA">
              <w:rPr>
                <w:rFonts w:asciiTheme="minorBidi" w:hAnsiTheme="minorBidi" w:cstheme="minorBidi"/>
                <w:sz w:val="22"/>
                <w:szCs w:val="22"/>
              </w:rPr>
              <w:t xml:space="preserve">learning </w:t>
            </w:r>
            <w:r w:rsidRPr="00F274EA">
              <w:rPr>
                <w:rFonts w:asciiTheme="minorBidi" w:hAnsiTheme="minorBidi" w:cstheme="minorBidi"/>
                <w:sz w:val="22"/>
                <w:szCs w:val="22"/>
              </w:rPr>
              <w:t>modules</w:t>
            </w:r>
            <w:r w:rsidR="00761D38" w:rsidRPr="00F274EA">
              <w:rPr>
                <w:rFonts w:asciiTheme="minorBidi" w:hAnsiTheme="minorBidi" w:cstheme="minorBidi"/>
                <w:sz w:val="22"/>
                <w:szCs w:val="22"/>
              </w:rPr>
              <w:t xml:space="preserve"> designed by Glasgow psychological service.</w:t>
            </w:r>
            <w:r w:rsidR="00F274EA" w:rsidRPr="00F274EA">
              <w:rPr>
                <w:rFonts w:asciiTheme="minorBidi" w:hAnsiTheme="minorBidi" w:cstheme="minorBidi"/>
                <w:sz w:val="22"/>
                <w:szCs w:val="22"/>
              </w:rPr>
              <w:t xml:space="preserve"> Attachment modules 1,2,3 completed so far.</w:t>
            </w:r>
          </w:p>
          <w:p w14:paraId="58F12547" w14:textId="77777777" w:rsidR="0075132D" w:rsidRPr="00F274EA" w:rsidRDefault="0075132D" w:rsidP="0075132D">
            <w:pPr>
              <w:rPr>
                <w:rFonts w:asciiTheme="minorBidi" w:hAnsiTheme="minorBidi" w:cstheme="minorBidi"/>
                <w:sz w:val="22"/>
                <w:szCs w:val="22"/>
              </w:rPr>
            </w:pPr>
          </w:p>
        </w:tc>
        <w:tc>
          <w:tcPr>
            <w:tcW w:w="2633" w:type="dxa"/>
            <w:tcBorders>
              <w:left w:val="single" w:sz="4" w:space="0" w:color="auto"/>
              <w:bottom w:val="single" w:sz="4" w:space="0" w:color="auto"/>
              <w:right w:val="single" w:sz="4" w:space="0" w:color="auto"/>
            </w:tcBorders>
          </w:tcPr>
          <w:p w14:paraId="268450DC" w14:textId="77777777" w:rsidR="00F274EA" w:rsidRPr="00F274EA" w:rsidRDefault="00F274EA" w:rsidP="00F274EA">
            <w:pPr>
              <w:spacing w:before="4"/>
              <w:rPr>
                <w:rFonts w:asciiTheme="minorBidi" w:eastAsia="Arial Unicode MS" w:hAnsiTheme="minorBidi" w:cstheme="minorBidi"/>
                <w:sz w:val="22"/>
                <w:szCs w:val="22"/>
              </w:rPr>
            </w:pPr>
            <w:r w:rsidRPr="00F274EA">
              <w:rPr>
                <w:rFonts w:asciiTheme="minorBidi" w:eastAsia="Arial Unicode MS" w:hAnsiTheme="minorBidi" w:cstheme="minorBidi"/>
                <w:sz w:val="22"/>
                <w:szCs w:val="22"/>
              </w:rPr>
              <w:t>Management Team</w:t>
            </w:r>
          </w:p>
          <w:p w14:paraId="362FE9FD" w14:textId="3D1EC570" w:rsidR="0075132D" w:rsidRPr="00F274EA" w:rsidRDefault="00F274EA" w:rsidP="00F274EA">
            <w:pPr>
              <w:rPr>
                <w:rFonts w:asciiTheme="minorBidi" w:hAnsiTheme="minorBidi" w:cstheme="minorBidi"/>
                <w:sz w:val="22"/>
                <w:szCs w:val="22"/>
              </w:rPr>
            </w:pPr>
            <w:r w:rsidRPr="00F274EA">
              <w:rPr>
                <w:rFonts w:asciiTheme="minorBidi" w:eastAsia="Arial Unicode MS" w:hAnsiTheme="minorBidi" w:cstheme="minorBidi"/>
                <w:sz w:val="22"/>
                <w:szCs w:val="22"/>
              </w:rPr>
              <w:t>All staff</w:t>
            </w:r>
          </w:p>
        </w:tc>
        <w:tc>
          <w:tcPr>
            <w:tcW w:w="1643" w:type="dxa"/>
            <w:tcBorders>
              <w:left w:val="single" w:sz="4" w:space="0" w:color="auto"/>
              <w:bottom w:val="single" w:sz="4" w:space="0" w:color="auto"/>
              <w:right w:val="single" w:sz="4" w:space="0" w:color="auto"/>
            </w:tcBorders>
          </w:tcPr>
          <w:p w14:paraId="022C3DD7" w14:textId="77777777" w:rsidR="0075132D" w:rsidRDefault="00413BC4" w:rsidP="0075132D">
            <w:pPr>
              <w:rPr>
                <w:rFonts w:asciiTheme="minorBidi" w:hAnsiTheme="minorBidi" w:cstheme="minorBidi"/>
                <w:sz w:val="22"/>
                <w:szCs w:val="22"/>
              </w:rPr>
            </w:pPr>
            <w:r>
              <w:rPr>
                <w:rFonts w:asciiTheme="minorBidi" w:hAnsiTheme="minorBidi" w:cstheme="minorBidi"/>
                <w:sz w:val="22"/>
                <w:szCs w:val="22"/>
              </w:rPr>
              <w:t>August</w:t>
            </w:r>
            <w:r w:rsidR="001F10FC">
              <w:rPr>
                <w:rFonts w:asciiTheme="minorBidi" w:hAnsiTheme="minorBidi" w:cstheme="minorBidi"/>
                <w:sz w:val="22"/>
                <w:szCs w:val="22"/>
              </w:rPr>
              <w:t xml:space="preserve"> 23</w:t>
            </w:r>
          </w:p>
          <w:p w14:paraId="20180191" w14:textId="77777777" w:rsidR="00413BC4" w:rsidRDefault="00413BC4" w:rsidP="0075132D">
            <w:pPr>
              <w:rPr>
                <w:rFonts w:asciiTheme="minorBidi" w:hAnsiTheme="minorBidi" w:cstheme="minorBidi"/>
                <w:sz w:val="22"/>
                <w:szCs w:val="22"/>
              </w:rPr>
            </w:pPr>
            <w:r>
              <w:rPr>
                <w:rFonts w:asciiTheme="minorBidi" w:hAnsiTheme="minorBidi" w:cstheme="minorBidi"/>
                <w:sz w:val="22"/>
                <w:szCs w:val="22"/>
              </w:rPr>
              <w:t>Nov 23</w:t>
            </w:r>
          </w:p>
          <w:p w14:paraId="423258AA" w14:textId="77777777" w:rsidR="00413BC4" w:rsidRDefault="00413BC4" w:rsidP="0075132D">
            <w:pPr>
              <w:rPr>
                <w:rFonts w:asciiTheme="minorBidi" w:hAnsiTheme="minorBidi" w:cstheme="minorBidi"/>
                <w:sz w:val="22"/>
                <w:szCs w:val="22"/>
              </w:rPr>
            </w:pPr>
            <w:r>
              <w:rPr>
                <w:rFonts w:asciiTheme="minorBidi" w:hAnsiTheme="minorBidi" w:cstheme="minorBidi"/>
                <w:sz w:val="22"/>
                <w:szCs w:val="22"/>
              </w:rPr>
              <w:t xml:space="preserve">Feb 24 </w:t>
            </w:r>
          </w:p>
          <w:p w14:paraId="6730568A" w14:textId="63266F5B" w:rsidR="00413BC4" w:rsidRPr="00F274EA" w:rsidRDefault="00413BC4" w:rsidP="0075132D">
            <w:pPr>
              <w:rPr>
                <w:rFonts w:asciiTheme="minorBidi" w:hAnsiTheme="minorBidi" w:cstheme="minorBidi"/>
                <w:sz w:val="22"/>
                <w:szCs w:val="22"/>
              </w:rPr>
            </w:pPr>
            <w:r>
              <w:rPr>
                <w:rFonts w:asciiTheme="minorBidi" w:hAnsiTheme="minorBidi" w:cstheme="minorBidi"/>
                <w:sz w:val="22"/>
                <w:szCs w:val="22"/>
              </w:rPr>
              <w:t>April 24</w:t>
            </w:r>
          </w:p>
        </w:tc>
        <w:tc>
          <w:tcPr>
            <w:tcW w:w="6221" w:type="dxa"/>
            <w:tcBorders>
              <w:left w:val="single" w:sz="4" w:space="0" w:color="auto"/>
              <w:bottom w:val="single" w:sz="4" w:space="0" w:color="auto"/>
              <w:right w:val="single" w:sz="4" w:space="0" w:color="000000"/>
            </w:tcBorders>
            <w:noWrap/>
            <w:tcMar>
              <w:top w:w="20" w:type="dxa"/>
              <w:left w:w="20" w:type="dxa"/>
              <w:bottom w:w="0" w:type="dxa"/>
              <w:right w:w="20" w:type="dxa"/>
            </w:tcMar>
          </w:tcPr>
          <w:p w14:paraId="4474DED9" w14:textId="2A2E2348" w:rsidR="0075132D" w:rsidRPr="00F274EA" w:rsidRDefault="0075132D" w:rsidP="0075132D">
            <w:pPr>
              <w:rPr>
                <w:rFonts w:asciiTheme="minorBidi" w:hAnsiTheme="minorBidi" w:cstheme="minorBidi"/>
                <w:sz w:val="22"/>
                <w:szCs w:val="22"/>
              </w:rPr>
            </w:pPr>
            <w:r w:rsidRPr="00F274EA">
              <w:rPr>
                <w:rFonts w:asciiTheme="minorBidi" w:hAnsiTheme="minorBidi" w:cstheme="minorBidi"/>
                <w:sz w:val="22"/>
                <w:szCs w:val="22"/>
              </w:rPr>
              <w:t> </w:t>
            </w:r>
            <w:r w:rsidR="00366AAF" w:rsidRPr="00F274EA">
              <w:rPr>
                <w:rFonts w:asciiTheme="minorBidi" w:hAnsiTheme="minorBidi" w:cstheme="minorBidi"/>
                <w:sz w:val="22"/>
                <w:szCs w:val="22"/>
                <w:shd w:val="clear" w:color="auto" w:fill="FFFFFF"/>
              </w:rPr>
              <w:t xml:space="preserve">As part of the Nurturing City, our establishment is committed to ensuring that all of our staff are nurture trained on the nurture principles. This would be evident through playroom environments and staff approach which supports attachment and </w:t>
            </w:r>
            <w:proofErr w:type="spellStart"/>
            <w:r w:rsidR="00366AAF" w:rsidRPr="00F274EA">
              <w:rPr>
                <w:rFonts w:asciiTheme="minorBidi" w:hAnsiTheme="minorBidi" w:cstheme="minorBidi"/>
                <w:sz w:val="22"/>
                <w:szCs w:val="22"/>
                <w:shd w:val="clear" w:color="auto" w:fill="FFFFFF"/>
              </w:rPr>
              <w:t>attunement</w:t>
            </w:r>
            <w:proofErr w:type="spellEnd"/>
            <w:r w:rsidR="00366AAF" w:rsidRPr="00F274EA">
              <w:rPr>
                <w:rFonts w:asciiTheme="minorBidi" w:hAnsiTheme="minorBidi" w:cstheme="minorBidi"/>
                <w:color w:val="595959"/>
                <w:sz w:val="22"/>
                <w:szCs w:val="22"/>
                <w:shd w:val="clear" w:color="auto" w:fill="FFFFFF"/>
              </w:rPr>
              <w:t xml:space="preserve">.  </w:t>
            </w:r>
          </w:p>
        </w:tc>
      </w:tr>
      <w:tr w:rsidR="0075132D" w:rsidRPr="0075132D" w14:paraId="3670844E" w14:textId="77777777" w:rsidTr="00366AAF">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60C52614" w14:textId="77777777" w:rsidR="0075132D" w:rsidRPr="00F274EA" w:rsidRDefault="0075132D" w:rsidP="0075132D">
            <w:pPr>
              <w:rPr>
                <w:rFonts w:asciiTheme="minorBidi" w:hAnsiTheme="minorBidi" w:cstheme="minorBidi"/>
                <w:sz w:val="22"/>
                <w:szCs w:val="22"/>
              </w:rPr>
            </w:pPr>
          </w:p>
          <w:p w14:paraId="0652A4C9" w14:textId="43B637E9" w:rsidR="0075132D" w:rsidRPr="00F274EA" w:rsidRDefault="00761D38" w:rsidP="0075132D">
            <w:pPr>
              <w:rPr>
                <w:rFonts w:asciiTheme="minorBidi" w:hAnsiTheme="minorBidi" w:cstheme="minorBidi"/>
                <w:sz w:val="22"/>
                <w:szCs w:val="22"/>
              </w:rPr>
            </w:pPr>
            <w:r w:rsidRPr="00F274EA">
              <w:rPr>
                <w:rFonts w:asciiTheme="minorBidi" w:hAnsiTheme="minorBidi" w:cstheme="minorBidi"/>
                <w:sz w:val="22"/>
                <w:szCs w:val="22"/>
              </w:rPr>
              <w:t>Nurture Module 4, 5, 6</w:t>
            </w:r>
          </w:p>
        </w:tc>
        <w:tc>
          <w:tcPr>
            <w:tcW w:w="2633" w:type="dxa"/>
            <w:tcBorders>
              <w:top w:val="single" w:sz="4" w:space="0" w:color="auto"/>
              <w:left w:val="single" w:sz="4" w:space="0" w:color="auto"/>
              <w:bottom w:val="single" w:sz="4" w:space="0" w:color="auto"/>
              <w:right w:val="single" w:sz="4" w:space="0" w:color="auto"/>
            </w:tcBorders>
          </w:tcPr>
          <w:p w14:paraId="60893865" w14:textId="77777777" w:rsidR="00F274EA" w:rsidRPr="00F274EA" w:rsidRDefault="00F274EA" w:rsidP="00F274EA">
            <w:pPr>
              <w:spacing w:before="4"/>
              <w:rPr>
                <w:rFonts w:asciiTheme="minorBidi" w:eastAsia="Arial Unicode MS" w:hAnsiTheme="minorBidi" w:cstheme="minorBidi"/>
                <w:sz w:val="22"/>
                <w:szCs w:val="22"/>
              </w:rPr>
            </w:pPr>
            <w:r w:rsidRPr="00F274EA">
              <w:rPr>
                <w:rFonts w:asciiTheme="minorBidi" w:eastAsia="Arial Unicode MS" w:hAnsiTheme="minorBidi" w:cstheme="minorBidi"/>
                <w:sz w:val="22"/>
                <w:szCs w:val="22"/>
              </w:rPr>
              <w:t>Management Team</w:t>
            </w:r>
          </w:p>
          <w:p w14:paraId="2B886C7E" w14:textId="0B456B50" w:rsidR="0075132D" w:rsidRPr="00F274EA" w:rsidRDefault="00F274EA" w:rsidP="00F274EA">
            <w:pPr>
              <w:rPr>
                <w:rFonts w:asciiTheme="minorBidi" w:hAnsiTheme="minorBidi" w:cstheme="minorBidi"/>
                <w:sz w:val="22"/>
                <w:szCs w:val="22"/>
              </w:rPr>
            </w:pPr>
            <w:r w:rsidRPr="00F274EA">
              <w:rPr>
                <w:rFonts w:asciiTheme="minorBidi" w:eastAsia="Arial Unicode MS" w:hAnsiTheme="minorBidi" w:cstheme="minorBidi"/>
                <w:sz w:val="22"/>
                <w:szCs w:val="22"/>
              </w:rPr>
              <w:t>All staff</w:t>
            </w:r>
          </w:p>
        </w:tc>
        <w:tc>
          <w:tcPr>
            <w:tcW w:w="1643" w:type="dxa"/>
            <w:tcBorders>
              <w:top w:val="single" w:sz="4" w:space="0" w:color="auto"/>
              <w:left w:val="single" w:sz="4" w:space="0" w:color="auto"/>
              <w:bottom w:val="single" w:sz="4" w:space="0" w:color="auto"/>
              <w:right w:val="single" w:sz="4" w:space="0" w:color="auto"/>
            </w:tcBorders>
          </w:tcPr>
          <w:p w14:paraId="1660FE99" w14:textId="77777777" w:rsidR="0075132D" w:rsidRDefault="00413BC4" w:rsidP="0075132D">
            <w:pPr>
              <w:rPr>
                <w:rFonts w:asciiTheme="minorBidi" w:hAnsiTheme="minorBidi" w:cstheme="minorBidi"/>
                <w:sz w:val="22"/>
                <w:szCs w:val="22"/>
              </w:rPr>
            </w:pPr>
            <w:r>
              <w:rPr>
                <w:rFonts w:asciiTheme="minorBidi" w:hAnsiTheme="minorBidi" w:cstheme="minorBidi"/>
                <w:sz w:val="22"/>
                <w:szCs w:val="22"/>
              </w:rPr>
              <w:t>Aug 23</w:t>
            </w:r>
          </w:p>
          <w:p w14:paraId="2BB6DD77" w14:textId="2391406B" w:rsidR="00413BC4" w:rsidRPr="00F274EA" w:rsidRDefault="00413BC4" w:rsidP="0075132D">
            <w:pPr>
              <w:rPr>
                <w:rFonts w:asciiTheme="minorBidi" w:hAnsiTheme="minorBidi" w:cstheme="minorBidi"/>
                <w:sz w:val="22"/>
                <w:szCs w:val="22"/>
              </w:rPr>
            </w:pP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66ABFB86" w14:textId="77777777" w:rsidR="0075132D" w:rsidRPr="00F274EA" w:rsidRDefault="00033BB3" w:rsidP="0075132D">
            <w:pPr>
              <w:rPr>
                <w:rFonts w:asciiTheme="minorBidi" w:hAnsiTheme="minorBidi" w:cstheme="minorBidi"/>
                <w:color w:val="202124"/>
                <w:sz w:val="22"/>
                <w:szCs w:val="22"/>
                <w:shd w:val="clear" w:color="auto" w:fill="FFFFFF"/>
              </w:rPr>
            </w:pPr>
            <w:r w:rsidRPr="00F274EA">
              <w:rPr>
                <w:rFonts w:asciiTheme="minorBidi" w:hAnsiTheme="minorBidi" w:cstheme="minorBidi"/>
                <w:color w:val="202124"/>
                <w:sz w:val="22"/>
                <w:szCs w:val="22"/>
                <w:shd w:val="clear" w:color="auto" w:fill="FFFFFF"/>
              </w:rPr>
              <w:t>Children will be more confident</w:t>
            </w:r>
            <w:r w:rsidR="00366AAF" w:rsidRPr="00F274EA">
              <w:rPr>
                <w:rFonts w:asciiTheme="minorBidi" w:hAnsiTheme="minorBidi" w:cstheme="minorBidi"/>
                <w:color w:val="040C28"/>
                <w:sz w:val="22"/>
                <w:szCs w:val="22"/>
              </w:rPr>
              <w:t xml:space="preserve"> connect</w:t>
            </w:r>
            <w:r w:rsidRPr="00F274EA">
              <w:rPr>
                <w:rFonts w:asciiTheme="minorBidi" w:hAnsiTheme="minorBidi" w:cstheme="minorBidi"/>
                <w:color w:val="040C28"/>
                <w:sz w:val="22"/>
                <w:szCs w:val="22"/>
              </w:rPr>
              <w:t>ing</w:t>
            </w:r>
            <w:r w:rsidR="00366AAF" w:rsidRPr="00F274EA">
              <w:rPr>
                <w:rFonts w:asciiTheme="minorBidi" w:hAnsiTheme="minorBidi" w:cstheme="minorBidi"/>
                <w:color w:val="040C28"/>
                <w:sz w:val="22"/>
                <w:szCs w:val="22"/>
              </w:rPr>
              <w:t xml:space="preserve"> with others, to build important relationships, and </w:t>
            </w:r>
            <w:r w:rsidRPr="00F274EA">
              <w:rPr>
                <w:rFonts w:asciiTheme="minorBidi" w:hAnsiTheme="minorBidi" w:cstheme="minorBidi"/>
                <w:color w:val="040C28"/>
                <w:sz w:val="22"/>
                <w:szCs w:val="22"/>
              </w:rPr>
              <w:t xml:space="preserve">be able to </w:t>
            </w:r>
            <w:r w:rsidR="00366AAF" w:rsidRPr="00F274EA">
              <w:rPr>
                <w:rFonts w:asciiTheme="minorBidi" w:hAnsiTheme="minorBidi" w:cstheme="minorBidi"/>
                <w:color w:val="040C28"/>
                <w:sz w:val="22"/>
                <w:szCs w:val="22"/>
              </w:rPr>
              <w:t>develop a sense of self-worth</w:t>
            </w:r>
            <w:r w:rsidR="00366AAF" w:rsidRPr="00F274EA">
              <w:rPr>
                <w:rFonts w:asciiTheme="minorBidi" w:hAnsiTheme="minorBidi" w:cstheme="minorBidi"/>
                <w:color w:val="202124"/>
                <w:sz w:val="22"/>
                <w:szCs w:val="22"/>
                <w:shd w:val="clear" w:color="auto" w:fill="FFFFFF"/>
              </w:rPr>
              <w:t>.  them learn, play and communicate – and it is enabling children to thrive.</w:t>
            </w:r>
          </w:p>
          <w:p w14:paraId="064B882B" w14:textId="77777777" w:rsidR="006D5025" w:rsidRDefault="006D5025" w:rsidP="0075132D">
            <w:pPr>
              <w:rPr>
                <w:rFonts w:asciiTheme="minorBidi" w:hAnsiTheme="minorBidi" w:cstheme="minorBidi"/>
                <w:sz w:val="22"/>
                <w:szCs w:val="22"/>
              </w:rPr>
            </w:pPr>
            <w:r w:rsidRPr="00F274EA">
              <w:rPr>
                <w:rFonts w:asciiTheme="minorBidi" w:hAnsiTheme="minorBidi" w:cstheme="minorBidi"/>
                <w:sz w:val="22"/>
                <w:szCs w:val="22"/>
              </w:rPr>
              <w:t>Staff have developed a nurturing approach and there is a shared understanding of what is meant by a nurturing approach in a nursery context.</w:t>
            </w:r>
          </w:p>
          <w:p w14:paraId="215AE0D8" w14:textId="5CB517F7" w:rsidR="00DE4250" w:rsidRPr="00F274EA" w:rsidRDefault="00DE4250" w:rsidP="0075132D">
            <w:pPr>
              <w:rPr>
                <w:rFonts w:asciiTheme="minorBidi" w:hAnsiTheme="minorBidi" w:cstheme="minorBidi"/>
                <w:sz w:val="22"/>
                <w:szCs w:val="22"/>
              </w:rPr>
            </w:pPr>
            <w:r>
              <w:rPr>
                <w:rFonts w:asciiTheme="minorBidi" w:hAnsiTheme="minorBidi" w:cstheme="minorBidi"/>
                <w:sz w:val="22"/>
                <w:szCs w:val="22"/>
              </w:rPr>
              <w:t>Children feel safe in their environment that supports them to flourish.</w:t>
            </w:r>
          </w:p>
        </w:tc>
      </w:tr>
      <w:tr w:rsidR="0075132D" w:rsidRPr="0075132D" w14:paraId="2EF8AEB9" w14:textId="77777777" w:rsidTr="00366AAF">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59062E7" w14:textId="77777777" w:rsidR="0075132D" w:rsidRPr="00F274EA" w:rsidRDefault="0075132D" w:rsidP="0075132D">
            <w:pPr>
              <w:rPr>
                <w:rFonts w:asciiTheme="minorBidi" w:hAnsiTheme="minorBidi" w:cstheme="minorBidi"/>
                <w:sz w:val="22"/>
                <w:szCs w:val="22"/>
              </w:rPr>
            </w:pPr>
          </w:p>
          <w:p w14:paraId="5F2F0518" w14:textId="2C8D7263" w:rsidR="0075132D" w:rsidRPr="00F274EA" w:rsidRDefault="00761D38" w:rsidP="0075132D">
            <w:pPr>
              <w:rPr>
                <w:rFonts w:asciiTheme="minorBidi" w:hAnsiTheme="minorBidi" w:cstheme="minorBidi"/>
                <w:sz w:val="22"/>
                <w:szCs w:val="22"/>
              </w:rPr>
            </w:pPr>
            <w:r w:rsidRPr="00F274EA">
              <w:rPr>
                <w:rFonts w:asciiTheme="minorBidi" w:hAnsiTheme="minorBidi" w:cstheme="minorBidi"/>
                <w:sz w:val="22"/>
                <w:szCs w:val="22"/>
              </w:rPr>
              <w:t xml:space="preserve">Child Development </w:t>
            </w:r>
            <w:r w:rsidR="00BC6B85" w:rsidRPr="00F274EA">
              <w:rPr>
                <w:rFonts w:asciiTheme="minorBidi" w:hAnsiTheme="minorBidi" w:cstheme="minorBidi"/>
                <w:sz w:val="22"/>
                <w:szCs w:val="22"/>
              </w:rPr>
              <w:t xml:space="preserve">Module </w:t>
            </w:r>
            <w:r w:rsidRPr="00F274EA">
              <w:rPr>
                <w:rFonts w:asciiTheme="minorBidi" w:hAnsiTheme="minorBidi" w:cstheme="minorBidi"/>
                <w:sz w:val="22"/>
                <w:szCs w:val="22"/>
              </w:rPr>
              <w:t>7,8,9,10,11</w:t>
            </w:r>
          </w:p>
        </w:tc>
        <w:tc>
          <w:tcPr>
            <w:tcW w:w="2633" w:type="dxa"/>
            <w:tcBorders>
              <w:top w:val="single" w:sz="4" w:space="0" w:color="auto"/>
              <w:left w:val="single" w:sz="4" w:space="0" w:color="auto"/>
              <w:bottom w:val="single" w:sz="4" w:space="0" w:color="auto"/>
              <w:right w:val="single" w:sz="4" w:space="0" w:color="auto"/>
            </w:tcBorders>
          </w:tcPr>
          <w:p w14:paraId="01328FC4" w14:textId="77777777" w:rsidR="00F274EA" w:rsidRPr="00F274EA" w:rsidRDefault="00F274EA" w:rsidP="00F274EA">
            <w:pPr>
              <w:spacing w:before="4"/>
              <w:rPr>
                <w:rFonts w:asciiTheme="minorBidi" w:eastAsia="Arial Unicode MS" w:hAnsiTheme="minorBidi" w:cstheme="minorBidi"/>
                <w:sz w:val="22"/>
                <w:szCs w:val="22"/>
              </w:rPr>
            </w:pPr>
            <w:r w:rsidRPr="00F274EA">
              <w:rPr>
                <w:rFonts w:asciiTheme="minorBidi" w:eastAsia="Arial Unicode MS" w:hAnsiTheme="minorBidi" w:cstheme="minorBidi"/>
                <w:sz w:val="22"/>
                <w:szCs w:val="22"/>
              </w:rPr>
              <w:t>Management Team</w:t>
            </w:r>
          </w:p>
          <w:p w14:paraId="29E34702" w14:textId="0BC2126C" w:rsidR="0075132D" w:rsidRPr="00F274EA" w:rsidRDefault="00F274EA" w:rsidP="00F274EA">
            <w:pPr>
              <w:rPr>
                <w:rFonts w:asciiTheme="minorBidi" w:hAnsiTheme="minorBidi" w:cstheme="minorBidi"/>
                <w:sz w:val="22"/>
                <w:szCs w:val="22"/>
              </w:rPr>
            </w:pPr>
            <w:r w:rsidRPr="00F274EA">
              <w:rPr>
                <w:rFonts w:asciiTheme="minorBidi" w:eastAsia="Arial Unicode MS" w:hAnsiTheme="minorBidi" w:cstheme="minorBidi"/>
                <w:sz w:val="22"/>
                <w:szCs w:val="22"/>
              </w:rPr>
              <w:t>All staff</w:t>
            </w:r>
          </w:p>
        </w:tc>
        <w:tc>
          <w:tcPr>
            <w:tcW w:w="1643" w:type="dxa"/>
            <w:tcBorders>
              <w:top w:val="single" w:sz="4" w:space="0" w:color="auto"/>
              <w:left w:val="single" w:sz="4" w:space="0" w:color="auto"/>
              <w:bottom w:val="single" w:sz="4" w:space="0" w:color="auto"/>
              <w:right w:val="single" w:sz="4" w:space="0" w:color="auto"/>
            </w:tcBorders>
          </w:tcPr>
          <w:p w14:paraId="0F27D0AD" w14:textId="1BF934D6" w:rsidR="0075132D" w:rsidRPr="00F274EA" w:rsidRDefault="00413BC4" w:rsidP="0075132D">
            <w:pPr>
              <w:rPr>
                <w:rFonts w:asciiTheme="minorBidi" w:hAnsiTheme="minorBidi" w:cstheme="minorBidi"/>
                <w:sz w:val="22"/>
                <w:szCs w:val="22"/>
              </w:rPr>
            </w:pPr>
            <w:r>
              <w:rPr>
                <w:rFonts w:asciiTheme="minorBidi" w:hAnsiTheme="minorBidi" w:cstheme="minorBidi"/>
                <w:sz w:val="22"/>
                <w:szCs w:val="22"/>
              </w:rPr>
              <w:t>October 23</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057D3220" w14:textId="57B745B7" w:rsidR="0075132D" w:rsidRPr="00F274EA" w:rsidRDefault="00260D6B" w:rsidP="0075132D">
            <w:pPr>
              <w:rPr>
                <w:rFonts w:asciiTheme="minorBidi" w:hAnsiTheme="minorBidi" w:cstheme="minorBidi"/>
                <w:sz w:val="22"/>
                <w:szCs w:val="22"/>
              </w:rPr>
            </w:pPr>
            <w:r w:rsidRPr="00F274EA">
              <w:rPr>
                <w:rFonts w:asciiTheme="minorBidi" w:hAnsiTheme="minorBidi" w:cstheme="minorBidi"/>
                <w:sz w:val="22"/>
                <w:szCs w:val="22"/>
              </w:rPr>
              <w:t>Staff will have a deeper understanding and knowledge of child development. There will be a focus on how children of a</w:t>
            </w:r>
            <w:r w:rsidR="00CD4E43" w:rsidRPr="00F274EA">
              <w:rPr>
                <w:rFonts w:asciiTheme="minorBidi" w:hAnsiTheme="minorBidi" w:cstheme="minorBidi"/>
                <w:sz w:val="22"/>
                <w:szCs w:val="22"/>
              </w:rPr>
              <w:t xml:space="preserve">t all </w:t>
            </w:r>
            <w:r w:rsidRPr="00F274EA">
              <w:rPr>
                <w:rFonts w:asciiTheme="minorBidi" w:hAnsiTheme="minorBidi" w:cstheme="minorBidi"/>
                <w:sz w:val="22"/>
                <w:szCs w:val="22"/>
              </w:rPr>
              <w:t>stages</w:t>
            </w:r>
            <w:r w:rsidR="00CD4E43" w:rsidRPr="00F274EA">
              <w:rPr>
                <w:rFonts w:asciiTheme="minorBidi" w:hAnsiTheme="minorBidi" w:cstheme="minorBidi"/>
                <w:sz w:val="22"/>
                <w:szCs w:val="22"/>
              </w:rPr>
              <w:t xml:space="preserve"> of</w:t>
            </w:r>
            <w:r w:rsidRPr="00F274EA">
              <w:rPr>
                <w:rFonts w:asciiTheme="minorBidi" w:hAnsiTheme="minorBidi" w:cstheme="minorBidi"/>
                <w:sz w:val="22"/>
                <w:szCs w:val="22"/>
              </w:rPr>
              <w:t xml:space="preserve"> develop</w:t>
            </w:r>
            <w:r w:rsidR="00CD4E43" w:rsidRPr="00F274EA">
              <w:rPr>
                <w:rFonts w:asciiTheme="minorBidi" w:hAnsiTheme="minorBidi" w:cstheme="minorBidi"/>
                <w:sz w:val="22"/>
                <w:szCs w:val="22"/>
              </w:rPr>
              <w:t>ment.</w:t>
            </w:r>
            <w:r w:rsidR="005B47F7" w:rsidRPr="00F274EA">
              <w:rPr>
                <w:rFonts w:asciiTheme="minorBidi" w:hAnsiTheme="minorBidi" w:cstheme="minorBidi"/>
                <w:sz w:val="22"/>
                <w:szCs w:val="22"/>
              </w:rPr>
              <w:t xml:space="preserve"> Children will benefit from staff’s expertise and knowledge in proving experiences/resources at </w:t>
            </w:r>
            <w:r w:rsidR="005B47F7" w:rsidRPr="00F274EA">
              <w:rPr>
                <w:rFonts w:asciiTheme="minorBidi" w:hAnsiTheme="minorBidi" w:cstheme="minorBidi"/>
                <w:sz w:val="22"/>
                <w:szCs w:val="22"/>
              </w:rPr>
              <w:lastRenderedPageBreak/>
              <w:t xml:space="preserve">the child’s developmental stage. Staff will be better equipped to support families </w:t>
            </w:r>
            <w:r w:rsidR="009254D7" w:rsidRPr="00F274EA">
              <w:rPr>
                <w:rFonts w:asciiTheme="minorBidi" w:hAnsiTheme="minorBidi" w:cstheme="minorBidi"/>
                <w:sz w:val="22"/>
                <w:szCs w:val="22"/>
              </w:rPr>
              <w:t xml:space="preserve">with advice on different stages of </w:t>
            </w:r>
            <w:r w:rsidR="00DE4250">
              <w:rPr>
                <w:rFonts w:asciiTheme="minorBidi" w:hAnsiTheme="minorBidi" w:cstheme="minorBidi"/>
                <w:sz w:val="22"/>
                <w:szCs w:val="22"/>
              </w:rPr>
              <w:t xml:space="preserve">child </w:t>
            </w:r>
            <w:r w:rsidR="009254D7" w:rsidRPr="00F274EA">
              <w:rPr>
                <w:rFonts w:asciiTheme="minorBidi" w:hAnsiTheme="minorBidi" w:cstheme="minorBidi"/>
                <w:sz w:val="22"/>
                <w:szCs w:val="22"/>
              </w:rPr>
              <w:t>development.</w:t>
            </w:r>
          </w:p>
        </w:tc>
      </w:tr>
      <w:tr w:rsidR="0075132D" w:rsidRPr="0075132D" w14:paraId="6D16F75E" w14:textId="77777777" w:rsidTr="00366AAF">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1553B26C" w14:textId="52C78621" w:rsidR="0075132D" w:rsidRPr="00F274EA" w:rsidRDefault="00574C32" w:rsidP="00F274EA">
            <w:pPr>
              <w:rPr>
                <w:rFonts w:asciiTheme="minorBidi" w:hAnsiTheme="minorBidi" w:cstheme="minorBidi"/>
                <w:sz w:val="22"/>
                <w:szCs w:val="22"/>
              </w:rPr>
            </w:pPr>
            <w:r w:rsidRPr="00F274EA">
              <w:rPr>
                <w:rFonts w:asciiTheme="minorBidi" w:hAnsiTheme="minorBidi" w:cstheme="minorBidi"/>
                <w:sz w:val="22"/>
                <w:szCs w:val="22"/>
              </w:rPr>
              <w:lastRenderedPageBreak/>
              <w:t>Language</w:t>
            </w:r>
            <w:r w:rsidR="00BC6B85" w:rsidRPr="00F274EA">
              <w:rPr>
                <w:rFonts w:asciiTheme="minorBidi" w:hAnsiTheme="minorBidi" w:cstheme="minorBidi"/>
                <w:sz w:val="22"/>
                <w:szCs w:val="22"/>
              </w:rPr>
              <w:t xml:space="preserve"> and communication development module 12,13,14,15</w:t>
            </w:r>
          </w:p>
          <w:p w14:paraId="46F08A16" w14:textId="77777777" w:rsidR="0075132D" w:rsidRPr="00F274EA" w:rsidRDefault="0075132D" w:rsidP="00F274EA">
            <w:pPr>
              <w:rPr>
                <w:rFonts w:asciiTheme="minorBidi" w:hAnsiTheme="minorBidi" w:cstheme="minorBidi"/>
                <w:sz w:val="22"/>
                <w:szCs w:val="22"/>
              </w:rPr>
            </w:pPr>
          </w:p>
        </w:tc>
        <w:tc>
          <w:tcPr>
            <w:tcW w:w="2633" w:type="dxa"/>
            <w:tcBorders>
              <w:top w:val="single" w:sz="4" w:space="0" w:color="auto"/>
              <w:left w:val="single" w:sz="4" w:space="0" w:color="auto"/>
              <w:bottom w:val="single" w:sz="4" w:space="0" w:color="auto"/>
              <w:right w:val="single" w:sz="4" w:space="0" w:color="auto"/>
            </w:tcBorders>
          </w:tcPr>
          <w:p w14:paraId="2F495FE6" w14:textId="77777777" w:rsidR="00F274EA" w:rsidRPr="00F274EA" w:rsidRDefault="00F274EA" w:rsidP="00F274EA">
            <w:pPr>
              <w:rPr>
                <w:rFonts w:asciiTheme="minorBidi" w:eastAsia="Arial Unicode MS" w:hAnsiTheme="minorBidi" w:cstheme="minorBidi"/>
                <w:sz w:val="22"/>
                <w:szCs w:val="22"/>
              </w:rPr>
            </w:pPr>
            <w:r w:rsidRPr="00F274EA">
              <w:rPr>
                <w:rFonts w:asciiTheme="minorBidi" w:eastAsia="Arial Unicode MS" w:hAnsiTheme="minorBidi" w:cstheme="minorBidi"/>
                <w:sz w:val="22"/>
                <w:szCs w:val="22"/>
              </w:rPr>
              <w:t>Management Team</w:t>
            </w:r>
          </w:p>
          <w:p w14:paraId="14EE5852" w14:textId="2CF0D568" w:rsidR="0075132D" w:rsidRPr="00F274EA" w:rsidRDefault="00F274EA" w:rsidP="00F274EA">
            <w:pPr>
              <w:rPr>
                <w:rFonts w:asciiTheme="minorBidi" w:hAnsiTheme="minorBidi" w:cstheme="minorBidi"/>
                <w:sz w:val="22"/>
                <w:szCs w:val="22"/>
              </w:rPr>
            </w:pPr>
            <w:r w:rsidRPr="00F274EA">
              <w:rPr>
                <w:rFonts w:asciiTheme="minorBidi" w:eastAsia="Arial Unicode MS" w:hAnsiTheme="minorBidi" w:cstheme="minorBidi"/>
                <w:sz w:val="22"/>
                <w:szCs w:val="22"/>
              </w:rPr>
              <w:t>All staff</w:t>
            </w:r>
          </w:p>
        </w:tc>
        <w:tc>
          <w:tcPr>
            <w:tcW w:w="1643" w:type="dxa"/>
            <w:tcBorders>
              <w:top w:val="single" w:sz="4" w:space="0" w:color="auto"/>
              <w:left w:val="single" w:sz="4" w:space="0" w:color="auto"/>
              <w:bottom w:val="single" w:sz="4" w:space="0" w:color="auto"/>
              <w:right w:val="single" w:sz="4" w:space="0" w:color="auto"/>
            </w:tcBorders>
          </w:tcPr>
          <w:p w14:paraId="16BEEB9A" w14:textId="5E2D51AB" w:rsidR="0075132D" w:rsidRPr="00F274EA" w:rsidRDefault="00413BC4" w:rsidP="00F274EA">
            <w:pPr>
              <w:rPr>
                <w:rFonts w:asciiTheme="minorBidi" w:hAnsiTheme="minorBidi" w:cstheme="minorBidi"/>
                <w:sz w:val="22"/>
                <w:szCs w:val="22"/>
              </w:rPr>
            </w:pPr>
            <w:r>
              <w:rPr>
                <w:rFonts w:asciiTheme="minorBidi" w:hAnsiTheme="minorBidi" w:cstheme="minorBidi"/>
                <w:sz w:val="22"/>
                <w:szCs w:val="22"/>
              </w:rPr>
              <w:t>Feb 24</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1081A350" w14:textId="77777777" w:rsidR="00DF3930" w:rsidRPr="00F274EA" w:rsidRDefault="00DF3930" w:rsidP="00F274EA">
            <w:pPr>
              <w:pStyle w:val="NormalWeb"/>
              <w:shd w:val="clear" w:color="auto" w:fill="FFFFFF"/>
              <w:spacing w:before="0" w:beforeAutospacing="0" w:after="0" w:afterAutospacing="0"/>
              <w:rPr>
                <w:rFonts w:asciiTheme="minorBidi" w:hAnsiTheme="minorBidi" w:cstheme="minorBidi"/>
                <w:color w:val="1B1B1B"/>
                <w:sz w:val="22"/>
                <w:szCs w:val="22"/>
              </w:rPr>
            </w:pPr>
            <w:r w:rsidRPr="00F274EA">
              <w:rPr>
                <w:rFonts w:asciiTheme="minorBidi" w:hAnsiTheme="minorBidi" w:cstheme="minorBidi"/>
                <w:color w:val="1B1B1B"/>
                <w:sz w:val="22"/>
                <w:szCs w:val="22"/>
              </w:rPr>
              <w:t>Staff</w:t>
            </w:r>
            <w:r w:rsidR="009254D7" w:rsidRPr="00F274EA">
              <w:rPr>
                <w:rFonts w:asciiTheme="minorBidi" w:hAnsiTheme="minorBidi" w:cstheme="minorBidi"/>
                <w:color w:val="1B1B1B"/>
                <w:sz w:val="22"/>
                <w:szCs w:val="22"/>
              </w:rPr>
              <w:t xml:space="preserve"> </w:t>
            </w:r>
            <w:r w:rsidRPr="00F274EA">
              <w:rPr>
                <w:rFonts w:asciiTheme="minorBidi" w:hAnsiTheme="minorBidi" w:cstheme="minorBidi"/>
                <w:color w:val="1B1B1B"/>
                <w:sz w:val="22"/>
                <w:szCs w:val="22"/>
              </w:rPr>
              <w:t xml:space="preserve">will have deeper understanding of the </w:t>
            </w:r>
            <w:r w:rsidR="009254D7" w:rsidRPr="00F274EA">
              <w:rPr>
                <w:rFonts w:asciiTheme="minorBidi" w:hAnsiTheme="minorBidi" w:cstheme="minorBidi"/>
                <w:color w:val="1B1B1B"/>
                <w:sz w:val="22"/>
                <w:szCs w:val="22"/>
              </w:rPr>
              <w:t>first 3 years of</w:t>
            </w:r>
            <w:r w:rsidRPr="00F274EA">
              <w:rPr>
                <w:rFonts w:asciiTheme="minorBidi" w:hAnsiTheme="minorBidi" w:cstheme="minorBidi"/>
                <w:color w:val="1B1B1B"/>
                <w:sz w:val="22"/>
                <w:szCs w:val="22"/>
              </w:rPr>
              <w:t xml:space="preserve"> a child’s</w:t>
            </w:r>
            <w:r w:rsidR="009254D7" w:rsidRPr="00F274EA">
              <w:rPr>
                <w:rFonts w:asciiTheme="minorBidi" w:hAnsiTheme="minorBidi" w:cstheme="minorBidi"/>
                <w:color w:val="1B1B1B"/>
                <w:sz w:val="22"/>
                <w:szCs w:val="22"/>
              </w:rPr>
              <w:t xml:space="preserve"> life</w:t>
            </w:r>
            <w:r w:rsidRPr="00F274EA">
              <w:rPr>
                <w:rFonts w:asciiTheme="minorBidi" w:hAnsiTheme="minorBidi" w:cstheme="minorBidi"/>
                <w:color w:val="1B1B1B"/>
                <w:sz w:val="22"/>
                <w:szCs w:val="22"/>
              </w:rPr>
              <w:t xml:space="preserve"> is </w:t>
            </w:r>
            <w:r w:rsidR="009254D7" w:rsidRPr="00F274EA">
              <w:rPr>
                <w:rFonts w:asciiTheme="minorBidi" w:hAnsiTheme="minorBidi" w:cstheme="minorBidi"/>
                <w:color w:val="1B1B1B"/>
                <w:sz w:val="22"/>
                <w:szCs w:val="22"/>
              </w:rPr>
              <w:t>when the brain is developing and maturing</w:t>
            </w:r>
            <w:r w:rsidRPr="00F274EA">
              <w:rPr>
                <w:rFonts w:asciiTheme="minorBidi" w:hAnsiTheme="minorBidi" w:cstheme="minorBidi"/>
                <w:color w:val="1B1B1B"/>
                <w:sz w:val="22"/>
                <w:szCs w:val="22"/>
              </w:rPr>
              <w:t>.</w:t>
            </w:r>
            <w:r w:rsidR="009254D7" w:rsidRPr="00F274EA">
              <w:rPr>
                <w:rFonts w:asciiTheme="minorBidi" w:hAnsiTheme="minorBidi" w:cstheme="minorBidi"/>
                <w:color w:val="1B1B1B"/>
                <w:sz w:val="22"/>
                <w:szCs w:val="22"/>
              </w:rPr>
              <w:t xml:space="preserve"> </w:t>
            </w:r>
            <w:r w:rsidRPr="00F274EA">
              <w:rPr>
                <w:rFonts w:asciiTheme="minorBidi" w:hAnsiTheme="minorBidi" w:cstheme="minorBidi"/>
                <w:color w:val="1B1B1B"/>
                <w:sz w:val="22"/>
                <w:szCs w:val="22"/>
              </w:rPr>
              <w:t xml:space="preserve">It </w:t>
            </w:r>
            <w:r w:rsidR="009254D7" w:rsidRPr="00F274EA">
              <w:rPr>
                <w:rFonts w:asciiTheme="minorBidi" w:hAnsiTheme="minorBidi" w:cstheme="minorBidi"/>
                <w:color w:val="1B1B1B"/>
                <w:sz w:val="22"/>
                <w:szCs w:val="22"/>
              </w:rPr>
              <w:t xml:space="preserve">is the most intensive period for acquiring speech and language skills. </w:t>
            </w:r>
            <w:r w:rsidRPr="00F274EA">
              <w:rPr>
                <w:rFonts w:asciiTheme="minorBidi" w:hAnsiTheme="minorBidi" w:cstheme="minorBidi"/>
                <w:color w:val="1B1B1B"/>
                <w:sz w:val="22"/>
                <w:szCs w:val="22"/>
              </w:rPr>
              <w:t xml:space="preserve">Staff will be equipped to offer stimulating environments to promote language </w:t>
            </w:r>
            <w:r w:rsidR="009254D7" w:rsidRPr="00F274EA">
              <w:rPr>
                <w:rFonts w:asciiTheme="minorBidi" w:hAnsiTheme="minorBidi" w:cstheme="minorBidi"/>
                <w:color w:val="1B1B1B"/>
                <w:sz w:val="22"/>
                <w:szCs w:val="22"/>
              </w:rPr>
              <w:t>skills</w:t>
            </w:r>
            <w:r w:rsidRPr="00F274EA">
              <w:rPr>
                <w:rFonts w:asciiTheme="minorBidi" w:hAnsiTheme="minorBidi" w:cstheme="minorBidi"/>
                <w:color w:val="1B1B1B"/>
                <w:sz w:val="22"/>
                <w:szCs w:val="22"/>
              </w:rPr>
              <w:t>. The playroom’s will be</w:t>
            </w:r>
            <w:r w:rsidR="009254D7" w:rsidRPr="00F274EA">
              <w:rPr>
                <w:rFonts w:asciiTheme="minorBidi" w:hAnsiTheme="minorBidi" w:cstheme="minorBidi"/>
                <w:color w:val="1B1B1B"/>
                <w:sz w:val="22"/>
                <w:szCs w:val="22"/>
              </w:rPr>
              <w:t xml:space="preserve"> rich with sounds, sights, and </w:t>
            </w:r>
            <w:r w:rsidRPr="00F274EA">
              <w:rPr>
                <w:rFonts w:asciiTheme="minorBidi" w:hAnsiTheme="minorBidi" w:cstheme="minorBidi"/>
                <w:color w:val="1B1B1B"/>
                <w:sz w:val="22"/>
                <w:szCs w:val="22"/>
              </w:rPr>
              <w:t xml:space="preserve">staff will offer a </w:t>
            </w:r>
            <w:r w:rsidR="009254D7" w:rsidRPr="00F274EA">
              <w:rPr>
                <w:rFonts w:asciiTheme="minorBidi" w:hAnsiTheme="minorBidi" w:cstheme="minorBidi"/>
                <w:color w:val="1B1B1B"/>
                <w:sz w:val="22"/>
                <w:szCs w:val="22"/>
              </w:rPr>
              <w:t>consistent exposure to the speech and language of others.</w:t>
            </w:r>
            <w:r w:rsidRPr="00F274EA">
              <w:rPr>
                <w:rFonts w:asciiTheme="minorBidi" w:hAnsiTheme="minorBidi" w:cstheme="minorBidi"/>
                <w:color w:val="1B1B1B"/>
                <w:sz w:val="22"/>
                <w:szCs w:val="22"/>
              </w:rPr>
              <w:t xml:space="preserve"> Staff will support parents at home with literacy bags to promote language. </w:t>
            </w:r>
          </w:p>
          <w:p w14:paraId="5FAC00DB" w14:textId="77777777" w:rsidR="00DF3930" w:rsidRPr="00F274EA" w:rsidRDefault="00DF3930" w:rsidP="00F274EA">
            <w:pPr>
              <w:pStyle w:val="NormalWeb"/>
              <w:shd w:val="clear" w:color="auto" w:fill="FFFFFF"/>
              <w:spacing w:before="0" w:beforeAutospacing="0" w:after="0" w:afterAutospacing="0"/>
              <w:rPr>
                <w:rFonts w:asciiTheme="minorBidi" w:hAnsiTheme="minorBidi" w:cstheme="minorBidi"/>
                <w:color w:val="1B1B1B"/>
                <w:sz w:val="22"/>
                <w:szCs w:val="22"/>
              </w:rPr>
            </w:pPr>
            <w:r w:rsidRPr="00F274EA">
              <w:rPr>
                <w:rFonts w:asciiTheme="minorBidi" w:hAnsiTheme="minorBidi" w:cstheme="minorBidi"/>
                <w:color w:val="1B1B1B"/>
                <w:sz w:val="22"/>
                <w:szCs w:val="22"/>
              </w:rPr>
              <w:t>families will have opportunity to develop language skills with children and early intervention work will be evident in conjunction with families.</w:t>
            </w:r>
          </w:p>
          <w:p w14:paraId="3561340F" w14:textId="110B47C0" w:rsidR="00F274EA" w:rsidRPr="00F274EA" w:rsidRDefault="00F274EA" w:rsidP="00F274EA">
            <w:pPr>
              <w:pStyle w:val="NormalWeb"/>
              <w:shd w:val="clear" w:color="auto" w:fill="FFFFFF"/>
              <w:spacing w:before="0" w:beforeAutospacing="0" w:after="0" w:afterAutospacing="0"/>
              <w:rPr>
                <w:rFonts w:asciiTheme="minorBidi" w:hAnsiTheme="minorBidi" w:cstheme="minorBidi"/>
                <w:color w:val="1B1B1B"/>
                <w:sz w:val="22"/>
                <w:szCs w:val="22"/>
              </w:rPr>
            </w:pPr>
            <w:r w:rsidRPr="00F274EA">
              <w:rPr>
                <w:rFonts w:asciiTheme="minorBidi" w:hAnsiTheme="minorBidi" w:cstheme="minorBidi"/>
                <w:color w:val="1B1B1B"/>
                <w:sz w:val="22"/>
                <w:szCs w:val="22"/>
              </w:rPr>
              <w:t>Children will be confident in using their voice and building/extending vocabulary.</w:t>
            </w:r>
          </w:p>
        </w:tc>
      </w:tr>
      <w:tr w:rsidR="0075132D" w:rsidRPr="0075132D" w14:paraId="1B896FA4" w14:textId="77777777" w:rsidTr="00366AAF">
        <w:trPr>
          <w:trHeight w:val="285"/>
        </w:trPr>
        <w:tc>
          <w:tcPr>
            <w:tcW w:w="4938"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tcPr>
          <w:p w14:paraId="251CBBC6" w14:textId="77777777" w:rsidR="0075132D" w:rsidRPr="0075132D" w:rsidRDefault="0075132D" w:rsidP="00F274EA">
            <w:pPr>
              <w:rPr>
                <w:rFonts w:ascii="Arial" w:hAnsi="Arial" w:cs="Arial"/>
                <w:sz w:val="22"/>
                <w:szCs w:val="22"/>
              </w:rPr>
            </w:pPr>
          </w:p>
          <w:p w14:paraId="5A5C60B0" w14:textId="35C95440" w:rsidR="0075132D" w:rsidRPr="0075132D" w:rsidRDefault="00BC6B85" w:rsidP="00F274EA">
            <w:pPr>
              <w:rPr>
                <w:rFonts w:ascii="Arial" w:hAnsi="Arial" w:cs="Arial"/>
                <w:sz w:val="22"/>
                <w:szCs w:val="22"/>
              </w:rPr>
            </w:pPr>
            <w:r>
              <w:rPr>
                <w:rFonts w:ascii="Arial" w:hAnsi="Arial" w:cs="Arial"/>
                <w:sz w:val="22"/>
                <w:szCs w:val="22"/>
              </w:rPr>
              <w:t>Implications for Practice module 16</w:t>
            </w:r>
          </w:p>
        </w:tc>
        <w:tc>
          <w:tcPr>
            <w:tcW w:w="2633" w:type="dxa"/>
            <w:tcBorders>
              <w:top w:val="single" w:sz="4" w:space="0" w:color="auto"/>
              <w:left w:val="single" w:sz="4" w:space="0" w:color="auto"/>
              <w:bottom w:val="single" w:sz="4" w:space="0" w:color="auto"/>
              <w:right w:val="single" w:sz="4" w:space="0" w:color="auto"/>
            </w:tcBorders>
          </w:tcPr>
          <w:p w14:paraId="625556FB" w14:textId="77777777" w:rsidR="00F274EA" w:rsidRDefault="00F274EA" w:rsidP="00F274EA">
            <w:pPr>
              <w:rPr>
                <w:rFonts w:ascii="Arial" w:eastAsia="Arial Unicode MS" w:hAnsi="Arial" w:cs="Arial"/>
                <w:sz w:val="22"/>
                <w:szCs w:val="22"/>
              </w:rPr>
            </w:pPr>
            <w:r>
              <w:rPr>
                <w:rFonts w:ascii="Arial" w:eastAsia="Arial Unicode MS" w:hAnsi="Arial" w:cs="Arial"/>
                <w:sz w:val="22"/>
                <w:szCs w:val="22"/>
              </w:rPr>
              <w:t>Management Team</w:t>
            </w:r>
          </w:p>
          <w:p w14:paraId="24F61DE6" w14:textId="7EF6B4F2" w:rsidR="0075132D" w:rsidRPr="0075132D" w:rsidRDefault="00F274EA" w:rsidP="00F274EA">
            <w:pPr>
              <w:rPr>
                <w:rFonts w:ascii="Arial" w:hAnsi="Arial" w:cs="Arial"/>
                <w:sz w:val="22"/>
                <w:szCs w:val="22"/>
              </w:rPr>
            </w:pPr>
            <w:r>
              <w:rPr>
                <w:rFonts w:ascii="Arial" w:eastAsia="Arial Unicode MS" w:hAnsi="Arial" w:cs="Arial"/>
                <w:sz w:val="22"/>
                <w:szCs w:val="22"/>
              </w:rPr>
              <w:t>All staff</w:t>
            </w:r>
          </w:p>
        </w:tc>
        <w:tc>
          <w:tcPr>
            <w:tcW w:w="1643" w:type="dxa"/>
            <w:tcBorders>
              <w:top w:val="single" w:sz="4" w:space="0" w:color="auto"/>
              <w:left w:val="single" w:sz="4" w:space="0" w:color="auto"/>
              <w:bottom w:val="single" w:sz="4" w:space="0" w:color="auto"/>
              <w:right w:val="single" w:sz="4" w:space="0" w:color="auto"/>
            </w:tcBorders>
          </w:tcPr>
          <w:p w14:paraId="10E5D1DB" w14:textId="3588657C" w:rsidR="0075132D" w:rsidRPr="0075132D" w:rsidRDefault="00413BC4" w:rsidP="00F274EA">
            <w:pPr>
              <w:rPr>
                <w:rFonts w:ascii="Arial" w:hAnsi="Arial" w:cs="Arial"/>
                <w:sz w:val="22"/>
                <w:szCs w:val="22"/>
              </w:rPr>
            </w:pPr>
            <w:r>
              <w:rPr>
                <w:rFonts w:ascii="Arial" w:hAnsi="Arial" w:cs="Arial"/>
                <w:sz w:val="22"/>
                <w:szCs w:val="22"/>
              </w:rPr>
              <w:t>May 24</w:t>
            </w:r>
          </w:p>
        </w:tc>
        <w:tc>
          <w:tcPr>
            <w:tcW w:w="6221" w:type="dxa"/>
            <w:tcBorders>
              <w:top w:val="single" w:sz="4" w:space="0" w:color="auto"/>
              <w:left w:val="single" w:sz="4" w:space="0" w:color="auto"/>
              <w:bottom w:val="single" w:sz="4" w:space="0" w:color="auto"/>
              <w:right w:val="single" w:sz="4" w:space="0" w:color="000000"/>
            </w:tcBorders>
            <w:noWrap/>
            <w:tcMar>
              <w:top w:w="20" w:type="dxa"/>
              <w:left w:w="20" w:type="dxa"/>
              <w:bottom w:w="0" w:type="dxa"/>
              <w:right w:w="20" w:type="dxa"/>
            </w:tcMar>
          </w:tcPr>
          <w:p w14:paraId="765A05DC" w14:textId="4BE110C9" w:rsidR="0075132D" w:rsidRPr="00F274EA" w:rsidRDefault="00DF3930" w:rsidP="00F274EA">
            <w:pPr>
              <w:rPr>
                <w:rFonts w:asciiTheme="minorBidi" w:hAnsiTheme="minorBidi" w:cstheme="minorBidi"/>
                <w:sz w:val="22"/>
                <w:szCs w:val="22"/>
              </w:rPr>
            </w:pPr>
            <w:r w:rsidRPr="00F274EA">
              <w:rPr>
                <w:rFonts w:asciiTheme="minorBidi" w:hAnsiTheme="minorBidi" w:cstheme="minorBidi"/>
                <w:sz w:val="22"/>
                <w:szCs w:val="22"/>
              </w:rPr>
              <w:t>Staff will have a clear</w:t>
            </w:r>
            <w:r w:rsidR="00F274EA" w:rsidRPr="00F274EA">
              <w:rPr>
                <w:rFonts w:asciiTheme="minorBidi" w:hAnsiTheme="minorBidi" w:cstheme="minorBidi"/>
                <w:sz w:val="22"/>
                <w:szCs w:val="22"/>
              </w:rPr>
              <w:t xml:space="preserve"> understanding of the</w:t>
            </w:r>
            <w:r w:rsidRPr="00F274EA">
              <w:rPr>
                <w:rFonts w:asciiTheme="minorBidi" w:hAnsiTheme="minorBidi" w:cstheme="minorBidi"/>
                <w:sz w:val="22"/>
                <w:szCs w:val="22"/>
              </w:rPr>
              <w:t xml:space="preserve"> impact completing modules</w:t>
            </w:r>
            <w:r w:rsidR="00F274EA" w:rsidRPr="00F274EA">
              <w:rPr>
                <w:rFonts w:asciiTheme="minorBidi" w:hAnsiTheme="minorBidi" w:cstheme="minorBidi"/>
                <w:sz w:val="22"/>
                <w:szCs w:val="22"/>
              </w:rPr>
              <w:t xml:space="preserve"> will have on current practice and improving outcomes for children and families. Self-evaluation will be weaved through all modules.</w:t>
            </w:r>
          </w:p>
          <w:p w14:paraId="5BB0751B" w14:textId="07140464" w:rsidR="00F274EA" w:rsidRPr="00F274EA" w:rsidRDefault="00F274EA" w:rsidP="00F274EA">
            <w:pPr>
              <w:rPr>
                <w:rFonts w:asciiTheme="minorBidi" w:hAnsiTheme="minorBidi" w:cstheme="minorBidi"/>
                <w:sz w:val="22"/>
                <w:szCs w:val="22"/>
              </w:rPr>
            </w:pPr>
            <w:r w:rsidRPr="00F274EA">
              <w:rPr>
                <w:rFonts w:asciiTheme="minorBidi" w:hAnsiTheme="minorBidi" w:cstheme="minorBidi"/>
                <w:sz w:val="22"/>
                <w:szCs w:val="22"/>
              </w:rPr>
              <w:t>Playroom environments, staff practice and interactions should show evidence of training. Monitoring will highlight the evidence.</w:t>
            </w:r>
          </w:p>
        </w:tc>
      </w:tr>
    </w:tbl>
    <w:p w14:paraId="5EDA7104" w14:textId="7D2E9FAF" w:rsidR="0075132D" w:rsidRDefault="0075132D" w:rsidP="00B9326E">
      <w:pPr>
        <w:rPr>
          <w:rFonts w:ascii="Arial" w:hAnsi="Arial" w:cs="Arial"/>
          <w:sz w:val="22"/>
          <w:szCs w:val="22"/>
        </w:rPr>
      </w:pPr>
    </w:p>
    <w:p w14:paraId="00B0F8BC" w14:textId="77777777" w:rsidR="0075132D" w:rsidRDefault="0075132D" w:rsidP="00B9326E">
      <w:pPr>
        <w:rPr>
          <w:rFonts w:ascii="Arial" w:hAnsi="Arial" w:cs="Arial"/>
          <w:sz w:val="22"/>
          <w:szCs w:val="22"/>
        </w:rPr>
      </w:pPr>
    </w:p>
    <w:p w14:paraId="1BF696A9" w14:textId="77777777" w:rsidR="00AD7553" w:rsidRDefault="00AD7553" w:rsidP="00B9326E">
      <w:pPr>
        <w:rPr>
          <w:rFonts w:ascii="Arial" w:hAnsi="Arial" w:cs="Arial"/>
          <w:sz w:val="22"/>
          <w:szCs w:val="22"/>
        </w:rPr>
      </w:pPr>
    </w:p>
    <w:tbl>
      <w:tblPr>
        <w:tblW w:w="15292"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2"/>
      </w:tblGrid>
      <w:tr w:rsidR="0075132D" w:rsidRPr="0075132D" w14:paraId="3555C671" w14:textId="77777777" w:rsidTr="00A67C1C">
        <w:trPr>
          <w:trHeight w:val="511"/>
        </w:trPr>
        <w:tc>
          <w:tcPr>
            <w:tcW w:w="15292" w:type="dxa"/>
            <w:shd w:val="clear" w:color="auto" w:fill="B3B3B3"/>
          </w:tcPr>
          <w:p w14:paraId="445F3674" w14:textId="77777777" w:rsidR="0075132D" w:rsidRPr="0075132D" w:rsidRDefault="0075132D" w:rsidP="0075132D">
            <w:pPr>
              <w:rPr>
                <w:rFonts w:ascii="Arial" w:hAnsi="Arial" w:cs="Arial"/>
                <w:b/>
                <w:bCs/>
                <w:sz w:val="22"/>
                <w:szCs w:val="22"/>
              </w:rPr>
            </w:pPr>
            <w:r w:rsidRPr="0075132D">
              <w:rPr>
                <w:rFonts w:ascii="Arial" w:hAnsi="Arial" w:cs="Arial"/>
                <w:b/>
                <w:bCs/>
                <w:sz w:val="22"/>
                <w:szCs w:val="22"/>
              </w:rPr>
              <w:t>Looking Forwards - Next Steps</w:t>
            </w:r>
          </w:p>
          <w:p w14:paraId="13B8D87C" w14:textId="77777777" w:rsidR="0075132D" w:rsidRPr="0075132D" w:rsidRDefault="0075132D" w:rsidP="0075132D">
            <w:pPr>
              <w:rPr>
                <w:rFonts w:ascii="Arial" w:hAnsi="Arial" w:cs="Arial"/>
                <w:b/>
                <w:sz w:val="22"/>
                <w:szCs w:val="22"/>
              </w:rPr>
            </w:pPr>
            <w:r w:rsidRPr="0075132D">
              <w:rPr>
                <w:rFonts w:ascii="Arial" w:hAnsi="Arial" w:cs="Arial"/>
                <w:b/>
                <w:sz w:val="22"/>
                <w:szCs w:val="22"/>
              </w:rPr>
              <w:t>(Not to be completed until priority achieved)</w:t>
            </w:r>
          </w:p>
        </w:tc>
      </w:tr>
      <w:tr w:rsidR="0075132D" w:rsidRPr="0075132D" w14:paraId="1B2EDC40" w14:textId="77777777" w:rsidTr="00A67C1C">
        <w:trPr>
          <w:trHeight w:val="752"/>
        </w:trPr>
        <w:tc>
          <w:tcPr>
            <w:tcW w:w="15292" w:type="dxa"/>
            <w:shd w:val="clear" w:color="auto" w:fill="auto"/>
          </w:tcPr>
          <w:p w14:paraId="36AABC23" w14:textId="77777777" w:rsidR="0075132D" w:rsidRPr="0075132D" w:rsidRDefault="0075132D" w:rsidP="0075132D">
            <w:pPr>
              <w:rPr>
                <w:rFonts w:ascii="Arial" w:hAnsi="Arial" w:cs="Arial"/>
                <w:sz w:val="22"/>
                <w:szCs w:val="22"/>
              </w:rPr>
            </w:pPr>
          </w:p>
          <w:p w14:paraId="4F005172" w14:textId="77777777" w:rsidR="0075132D" w:rsidRPr="0075132D" w:rsidRDefault="0075132D" w:rsidP="0075132D">
            <w:pPr>
              <w:rPr>
                <w:rFonts w:ascii="Arial" w:hAnsi="Arial" w:cs="Arial"/>
                <w:sz w:val="22"/>
                <w:szCs w:val="22"/>
              </w:rPr>
            </w:pPr>
          </w:p>
          <w:p w14:paraId="5A416E3C" w14:textId="77777777" w:rsidR="0075132D" w:rsidRPr="0075132D" w:rsidRDefault="0075132D" w:rsidP="0075132D">
            <w:pPr>
              <w:rPr>
                <w:rFonts w:ascii="Arial" w:hAnsi="Arial" w:cs="Arial"/>
                <w:sz w:val="22"/>
                <w:szCs w:val="22"/>
              </w:rPr>
            </w:pPr>
          </w:p>
        </w:tc>
      </w:tr>
    </w:tbl>
    <w:p w14:paraId="5DFEA3F7" w14:textId="77777777" w:rsidR="00AD7553" w:rsidRDefault="00AD7553" w:rsidP="00B9326E">
      <w:pPr>
        <w:rPr>
          <w:rFonts w:ascii="Arial" w:hAnsi="Arial" w:cs="Arial"/>
          <w:sz w:val="22"/>
          <w:szCs w:val="22"/>
        </w:rPr>
      </w:pPr>
    </w:p>
    <w:p w14:paraId="0CE51B04" w14:textId="77777777" w:rsidR="00AD7553" w:rsidRDefault="00AD7553" w:rsidP="00B9326E">
      <w:pPr>
        <w:rPr>
          <w:rFonts w:ascii="Arial" w:hAnsi="Arial" w:cs="Arial"/>
          <w:sz w:val="22"/>
          <w:szCs w:val="22"/>
        </w:rPr>
      </w:pPr>
    </w:p>
    <w:p w14:paraId="4C4A2B97" w14:textId="77777777" w:rsidR="00AD7553" w:rsidRDefault="00AD7553" w:rsidP="00B9326E">
      <w:pPr>
        <w:rPr>
          <w:rFonts w:ascii="Arial" w:hAnsi="Arial" w:cs="Arial"/>
          <w:sz w:val="22"/>
          <w:szCs w:val="22"/>
        </w:rPr>
      </w:pPr>
    </w:p>
    <w:p w14:paraId="5477101A" w14:textId="77777777" w:rsidR="00AD7553" w:rsidRDefault="00AD7553" w:rsidP="00B9326E">
      <w:pPr>
        <w:rPr>
          <w:rFonts w:ascii="Arial" w:hAnsi="Arial" w:cs="Arial"/>
          <w:sz w:val="22"/>
          <w:szCs w:val="22"/>
        </w:rPr>
      </w:pPr>
    </w:p>
    <w:p w14:paraId="76B1A3E3" w14:textId="77777777" w:rsidR="00AD7553" w:rsidRDefault="00AD7553" w:rsidP="00B9326E">
      <w:pPr>
        <w:rPr>
          <w:rFonts w:ascii="Arial" w:hAnsi="Arial" w:cs="Arial"/>
          <w:sz w:val="22"/>
          <w:szCs w:val="22"/>
        </w:rPr>
      </w:pPr>
    </w:p>
    <w:p w14:paraId="17E931A1" w14:textId="77777777" w:rsidR="00AD7553" w:rsidRDefault="00AD7553" w:rsidP="00B9326E">
      <w:pPr>
        <w:rPr>
          <w:rFonts w:ascii="Arial" w:hAnsi="Arial" w:cs="Arial"/>
          <w:sz w:val="22"/>
          <w:szCs w:val="22"/>
        </w:rPr>
      </w:pPr>
    </w:p>
    <w:p w14:paraId="54952E8E" w14:textId="77777777" w:rsidR="008B25CC" w:rsidRDefault="008B25CC" w:rsidP="00830D10">
      <w:pPr>
        <w:rPr>
          <w:rFonts w:ascii="Arial" w:hAnsi="Arial" w:cs="Arial"/>
          <w:sz w:val="22"/>
          <w:szCs w:val="22"/>
        </w:rPr>
      </w:pPr>
    </w:p>
    <w:p w14:paraId="7A27F385" w14:textId="77777777" w:rsidR="008B25CC" w:rsidRDefault="008B25CC" w:rsidP="00830D10">
      <w:pPr>
        <w:rPr>
          <w:rFonts w:ascii="Arial" w:hAnsi="Arial" w:cs="Arial"/>
          <w:sz w:val="22"/>
          <w:szCs w:val="22"/>
        </w:rPr>
      </w:pPr>
    </w:p>
    <w:p w14:paraId="0E33167A" w14:textId="77777777" w:rsidR="00B9326E" w:rsidRDefault="00B9326E" w:rsidP="00830D10">
      <w:pPr>
        <w:rPr>
          <w:rFonts w:ascii="Arial" w:hAnsi="Arial" w:cs="Arial"/>
          <w:sz w:val="22"/>
          <w:szCs w:val="22"/>
        </w:rPr>
      </w:pPr>
    </w:p>
    <w:p w14:paraId="58E4F4A3" w14:textId="77777777" w:rsidR="008B25CC" w:rsidRPr="00BB5C2A" w:rsidRDefault="008B25CC" w:rsidP="008B25CC">
      <w:pPr>
        <w:rPr>
          <w:rFonts w:ascii="Arial" w:hAnsi="Arial" w:cs="Arial"/>
          <w:b/>
          <w:bCs/>
          <w:sz w:val="22"/>
          <w:szCs w:val="22"/>
        </w:rPr>
      </w:pPr>
    </w:p>
    <w:p w14:paraId="00A21891" w14:textId="77777777" w:rsidR="008B25CC" w:rsidRDefault="008B25CC" w:rsidP="008B25CC">
      <w:pPr>
        <w:rPr>
          <w:rFonts w:ascii="Arial" w:hAnsi="Arial" w:cs="Arial"/>
          <w:sz w:val="22"/>
          <w:szCs w:val="22"/>
        </w:rPr>
      </w:pPr>
    </w:p>
    <w:p w14:paraId="14EF01E1" w14:textId="77777777" w:rsidR="00B9326E" w:rsidRDefault="00B9326E" w:rsidP="008B25CC">
      <w:pPr>
        <w:rPr>
          <w:rFonts w:ascii="Arial" w:hAnsi="Arial" w:cs="Arial"/>
          <w:sz w:val="22"/>
          <w:szCs w:val="22"/>
        </w:rPr>
      </w:pPr>
    </w:p>
    <w:p w14:paraId="3027C66B" w14:textId="77777777" w:rsidR="00B9326E" w:rsidRDefault="00B9326E" w:rsidP="008B25CC">
      <w:pPr>
        <w:rPr>
          <w:rFonts w:ascii="Arial" w:hAnsi="Arial" w:cs="Arial"/>
          <w:sz w:val="22"/>
          <w:szCs w:val="22"/>
        </w:rPr>
      </w:pPr>
    </w:p>
    <w:p w14:paraId="661FCA8C" w14:textId="77777777" w:rsidR="008B25CC" w:rsidRDefault="008B25CC" w:rsidP="008B25CC">
      <w:pPr>
        <w:rPr>
          <w:rFonts w:ascii="Arial" w:hAnsi="Arial" w:cs="Arial"/>
          <w:sz w:val="22"/>
          <w:szCs w:val="22"/>
        </w:rPr>
      </w:pPr>
    </w:p>
    <w:p w14:paraId="6CAA459B" w14:textId="77777777" w:rsidR="008B25CC" w:rsidRDefault="008B25CC" w:rsidP="008B25CC">
      <w:pPr>
        <w:rPr>
          <w:rFonts w:ascii="Arial" w:hAnsi="Arial" w:cs="Arial"/>
          <w:sz w:val="22"/>
          <w:szCs w:val="22"/>
        </w:rPr>
      </w:pPr>
    </w:p>
    <w:p w14:paraId="5B3D48F6" w14:textId="77777777" w:rsidR="006C4FDD" w:rsidRDefault="006C4FDD" w:rsidP="008B25CC">
      <w:pPr>
        <w:rPr>
          <w:rFonts w:ascii="Arial" w:hAnsi="Arial" w:cs="Arial"/>
          <w:sz w:val="22"/>
          <w:szCs w:val="22"/>
        </w:rPr>
      </w:pPr>
    </w:p>
    <w:p w14:paraId="5924F6BC" w14:textId="77777777" w:rsidR="006C4FDD" w:rsidRDefault="006C4FDD" w:rsidP="008B25CC">
      <w:pPr>
        <w:rPr>
          <w:rFonts w:ascii="Arial" w:hAnsi="Arial" w:cs="Arial"/>
          <w:sz w:val="22"/>
          <w:szCs w:val="22"/>
        </w:rPr>
      </w:pPr>
    </w:p>
    <w:p w14:paraId="24E54E9A" w14:textId="5DE97718" w:rsidR="00830D10" w:rsidRPr="000A1FC3" w:rsidRDefault="00830D10" w:rsidP="00830D10">
      <w:pPr>
        <w:rPr>
          <w:rFonts w:ascii="Arial" w:hAnsi="Arial" w:cs="Arial"/>
          <w:b/>
          <w:bCs/>
          <w:sz w:val="22"/>
          <w:szCs w:val="22"/>
        </w:rPr>
      </w:pPr>
      <w:r w:rsidRPr="00F435A3">
        <w:rPr>
          <w:rFonts w:ascii="Arial" w:hAnsi="Arial" w:cs="Arial"/>
          <w:b/>
          <w:sz w:val="22"/>
          <w:szCs w:val="22"/>
        </w:rPr>
        <w:br w:type="page"/>
      </w:r>
    </w:p>
    <w:p w14:paraId="0C05357A" w14:textId="77777777" w:rsidR="00830D10" w:rsidRDefault="00830D10" w:rsidP="00830D10">
      <w:pPr>
        <w:pStyle w:val="Header"/>
        <w:tabs>
          <w:tab w:val="clear" w:pos="4153"/>
          <w:tab w:val="clear" w:pos="8306"/>
        </w:tabs>
        <w:rPr>
          <w:rFonts w:ascii="Arial" w:hAnsi="Arial" w:cs="Arial"/>
          <w:b/>
          <w:bCs/>
          <w:sz w:val="22"/>
          <w:szCs w:val="22"/>
        </w:rPr>
      </w:pPr>
      <w:r>
        <w:rPr>
          <w:rFonts w:ascii="Arial" w:hAnsi="Arial" w:cs="Arial"/>
          <w:b/>
          <w:bCs/>
          <w:sz w:val="22"/>
          <w:szCs w:val="22"/>
        </w:rPr>
        <w:lastRenderedPageBreak/>
        <w:br w:type="page"/>
      </w:r>
    </w:p>
    <w:p w14:paraId="3EE14065" w14:textId="77777777" w:rsidR="00830D10" w:rsidRDefault="00830D10" w:rsidP="00830D10">
      <w:pPr>
        <w:pStyle w:val="Header"/>
        <w:tabs>
          <w:tab w:val="clear" w:pos="4153"/>
          <w:tab w:val="clear" w:pos="8306"/>
        </w:tabs>
        <w:rPr>
          <w:rFonts w:ascii="Arial" w:hAnsi="Arial" w:cs="Arial"/>
          <w:b/>
          <w:bCs/>
          <w:sz w:val="22"/>
          <w:szCs w:val="22"/>
        </w:rPr>
      </w:pPr>
    </w:p>
    <w:p w14:paraId="62702992" w14:textId="77777777" w:rsidR="00830D10" w:rsidRDefault="00830D10" w:rsidP="00830D10">
      <w:pPr>
        <w:pStyle w:val="Header"/>
        <w:tabs>
          <w:tab w:val="clear" w:pos="4153"/>
          <w:tab w:val="clear" w:pos="8306"/>
        </w:tabs>
      </w:pPr>
    </w:p>
    <w:p w14:paraId="03F7BFCD" w14:textId="77777777" w:rsidR="00830D10" w:rsidRPr="00EA6BA8" w:rsidRDefault="00830D10" w:rsidP="00830D10">
      <w:pPr>
        <w:pStyle w:val="Header"/>
        <w:tabs>
          <w:tab w:val="clear" w:pos="4153"/>
          <w:tab w:val="clear" w:pos="8306"/>
        </w:tabs>
      </w:pPr>
    </w:p>
    <w:p w14:paraId="5285D551" w14:textId="77777777" w:rsidR="00343305" w:rsidRDefault="00343305"/>
    <w:sectPr w:rsidR="00343305" w:rsidSect="0067057D">
      <w:headerReference w:type="even" r:id="rId10"/>
      <w:headerReference w:type="default" r:id="rId11"/>
      <w:footerReference w:type="even" r:id="rId12"/>
      <w:footerReference w:type="default" r:id="rId13"/>
      <w:headerReference w:type="first" r:id="rId14"/>
      <w:footerReference w:type="first" r:id="rId15"/>
      <w:pgSz w:w="16838" w:h="11906" w:orient="landscape" w:code="9"/>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6947" w14:textId="77777777" w:rsidR="007D41C3" w:rsidRDefault="007D41C3">
      <w:r>
        <w:separator/>
      </w:r>
    </w:p>
  </w:endnote>
  <w:endnote w:type="continuationSeparator" w:id="0">
    <w:p w14:paraId="619C14B8" w14:textId="77777777" w:rsidR="007D41C3" w:rsidRDefault="007D4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D84C07" w14:textId="0F7D49B4" w:rsidR="00084592" w:rsidRDefault="00EC5797" w:rsidP="00766701">
    <w:pPr>
      <w:pStyle w:val="Footer"/>
      <w:jc w:val="center"/>
    </w:pPr>
    <w:r>
      <w:fldChar w:fldCharType="begin" w:fldLock="1"/>
    </w:r>
    <w:r>
      <w:instrText xml:space="preserve"> DOCPROPERTY bjFooterEvenPageDocProperty \* MERGEFORMAT </w:instrText>
    </w:r>
    <w:r>
      <w:fldChar w:fldCharType="separate"/>
    </w:r>
    <w:r w:rsidR="00766701" w:rsidRPr="00766701">
      <w:rPr>
        <w:rFonts w:ascii="Arial" w:hAnsi="Arial" w:cs="Arial"/>
        <w:b/>
        <w:color w:val="000000"/>
      </w:rPr>
      <w:t>OFFICIAL - SENSITIVE: Operational</w:t>
    </w:r>
    <w:r>
      <w:rPr>
        <w:rFonts w:ascii="Arial" w:hAnsi="Arial" w:cs="Arial"/>
        <w:b/>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C04C6" w14:textId="0CB53387" w:rsidR="000F7CD3" w:rsidRDefault="00766701" w:rsidP="00766701">
    <w:pPr>
      <w:pStyle w:val="Heading1"/>
      <w:spacing w:before="0" w:after="0"/>
      <w:jc w:val="center"/>
      <w:rPr>
        <w:kern w:val="0"/>
        <w:sz w:val="20"/>
      </w:rPr>
    </w:pPr>
    <w:r>
      <w:rPr>
        <w:kern w:val="0"/>
        <w:sz w:val="20"/>
      </w:rPr>
      <w:fldChar w:fldCharType="begin" w:fldLock="1"/>
    </w:r>
    <w:r>
      <w:rPr>
        <w:kern w:val="0"/>
        <w:sz w:val="20"/>
      </w:rPr>
      <w:instrText xml:space="preserve"> DOCPROPERTY bjFooterBothDocProperty \* MERGEFORMAT </w:instrText>
    </w:r>
    <w:r>
      <w:rPr>
        <w:kern w:val="0"/>
        <w:sz w:val="20"/>
      </w:rPr>
      <w:fldChar w:fldCharType="separate"/>
    </w:r>
    <w:r w:rsidRPr="00766701">
      <w:rPr>
        <w:rFonts w:cs="Arial"/>
        <w:color w:val="000000"/>
        <w:kern w:val="0"/>
        <w:sz w:val="24"/>
      </w:rPr>
      <w:t>OFFICIAL - SENSITIVE: Operational</w:t>
    </w:r>
    <w:r>
      <w:rPr>
        <w:kern w:val="0"/>
        <w:sz w:val="20"/>
      </w:rPr>
      <w:fldChar w:fldCharType="end"/>
    </w:r>
  </w:p>
  <w:p w14:paraId="2B383710" w14:textId="573889D1" w:rsidR="008903E7" w:rsidRPr="00EA6BA8" w:rsidRDefault="00830D10" w:rsidP="00EA6BA8">
    <w:pPr>
      <w:pStyle w:val="Heading1"/>
      <w:spacing w:before="0" w:after="0"/>
      <w:rPr>
        <w:rFonts w:cs="Arial"/>
        <w:bCs/>
        <w:kern w:val="0"/>
        <w:sz w:val="20"/>
        <w:lang w:val="en-GB" w:eastAsia="en-US"/>
      </w:rPr>
    </w:pPr>
    <w:r w:rsidRPr="00EA6BA8">
      <w:rPr>
        <w:kern w:val="0"/>
        <w:sz w:val="20"/>
      </w:rPr>
      <w:t>Glasgow City Co</w:t>
    </w:r>
    <w:r>
      <w:rPr>
        <w:kern w:val="0"/>
        <w:sz w:val="20"/>
      </w:rPr>
      <w:t xml:space="preserve">uncil Education Services: </w:t>
    </w:r>
    <w:r w:rsidRPr="00EA6BA8">
      <w:rPr>
        <w:kern w:val="0"/>
        <w:sz w:val="20"/>
      </w:rPr>
      <w:t xml:space="preserve">Improvement Planning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1D03" w14:textId="77777777" w:rsidR="00766701" w:rsidRDefault="00766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500F9" w14:textId="77777777" w:rsidR="007D41C3" w:rsidRDefault="007D41C3">
      <w:r>
        <w:separator/>
      </w:r>
    </w:p>
  </w:footnote>
  <w:footnote w:type="continuationSeparator" w:id="0">
    <w:p w14:paraId="31A4626C" w14:textId="77777777" w:rsidR="007D41C3" w:rsidRDefault="007D4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5BA2" w14:textId="3065DDAB" w:rsidR="00084592" w:rsidRDefault="00EC5797" w:rsidP="00766701">
    <w:pPr>
      <w:pStyle w:val="Header"/>
      <w:jc w:val="center"/>
    </w:pPr>
    <w:r>
      <w:fldChar w:fldCharType="begin" w:fldLock="1"/>
    </w:r>
    <w:r>
      <w:instrText xml:space="preserve"> DOCPROPERTY bjHeaderEvenPageDocProperty \* MERGEFORMAT </w:instrText>
    </w:r>
    <w:r>
      <w:fldChar w:fldCharType="separate"/>
    </w:r>
    <w:r w:rsidR="00766701" w:rsidRPr="00766701">
      <w:rPr>
        <w:rFonts w:ascii="Arial" w:hAnsi="Arial" w:cs="Arial"/>
        <w:b/>
        <w:color w:val="000000"/>
      </w:rPr>
      <w:t>OFFICIAL - SENSITIVE: Operational</w:t>
    </w:r>
    <w:r>
      <w:rPr>
        <w:rFonts w:ascii="Arial" w:hAnsi="Arial" w:cs="Arial"/>
        <w:b/>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57034" w14:textId="73BB3B77" w:rsidR="00084592" w:rsidRDefault="00EC5797" w:rsidP="00766701">
    <w:pPr>
      <w:pStyle w:val="Header"/>
      <w:jc w:val="center"/>
    </w:pPr>
    <w:r>
      <w:fldChar w:fldCharType="begin" w:fldLock="1"/>
    </w:r>
    <w:r>
      <w:instrText xml:space="preserve"> DOCPROPERTY bjHeaderBothDocProperty \* MERGEFORMAT </w:instrText>
    </w:r>
    <w:r>
      <w:fldChar w:fldCharType="separate"/>
    </w:r>
    <w:r w:rsidR="00766701" w:rsidRPr="00766701">
      <w:rPr>
        <w:rFonts w:ascii="Arial" w:hAnsi="Arial" w:cs="Arial"/>
        <w:b/>
        <w:color w:val="000000"/>
      </w:rPr>
      <w:t>OFFICIAL - SENSITIVE: Operational</w:t>
    </w:r>
    <w:r>
      <w:rPr>
        <w:rFonts w:ascii="Arial" w:hAnsi="Arial" w:cs="Arial"/>
        <w:b/>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57DFA" w14:textId="77777777" w:rsidR="00766701" w:rsidRDefault="007667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B0361"/>
    <w:multiLevelType w:val="hybridMultilevel"/>
    <w:tmpl w:val="33F21894"/>
    <w:lvl w:ilvl="0" w:tplc="EA2AD7F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61F104A"/>
    <w:multiLevelType w:val="hybridMultilevel"/>
    <w:tmpl w:val="90905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0A5239"/>
    <w:multiLevelType w:val="multilevel"/>
    <w:tmpl w:val="4B5CA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7323E5"/>
    <w:multiLevelType w:val="hybridMultilevel"/>
    <w:tmpl w:val="9AECF192"/>
    <w:lvl w:ilvl="0" w:tplc="14AA1EA2">
      <w:start w:val="5"/>
      <w:numFmt w:val="decimal"/>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D10"/>
    <w:rsid w:val="00005875"/>
    <w:rsid w:val="00033BB3"/>
    <w:rsid w:val="00084592"/>
    <w:rsid w:val="000A1FC3"/>
    <w:rsid w:val="000B569F"/>
    <w:rsid w:val="000F7CD3"/>
    <w:rsid w:val="0011082F"/>
    <w:rsid w:val="00163DDE"/>
    <w:rsid w:val="001C7D1D"/>
    <w:rsid w:val="001D56D1"/>
    <w:rsid w:val="001E0410"/>
    <w:rsid w:val="001E052D"/>
    <w:rsid w:val="001E0A95"/>
    <w:rsid w:val="001F10FC"/>
    <w:rsid w:val="001F64D5"/>
    <w:rsid w:val="002058AD"/>
    <w:rsid w:val="00207478"/>
    <w:rsid w:val="00260D6B"/>
    <w:rsid w:val="002A0716"/>
    <w:rsid w:val="002B76A1"/>
    <w:rsid w:val="00306061"/>
    <w:rsid w:val="0032329C"/>
    <w:rsid w:val="00343305"/>
    <w:rsid w:val="00366AAF"/>
    <w:rsid w:val="003C1D50"/>
    <w:rsid w:val="00404869"/>
    <w:rsid w:val="004112F8"/>
    <w:rsid w:val="0041232D"/>
    <w:rsid w:val="00413BC4"/>
    <w:rsid w:val="00435D9A"/>
    <w:rsid w:val="00495583"/>
    <w:rsid w:val="004F78D1"/>
    <w:rsid w:val="00503845"/>
    <w:rsid w:val="005267E9"/>
    <w:rsid w:val="00527CC1"/>
    <w:rsid w:val="005602E8"/>
    <w:rsid w:val="00574C32"/>
    <w:rsid w:val="005B47F7"/>
    <w:rsid w:val="00600FA0"/>
    <w:rsid w:val="006C4FDD"/>
    <w:rsid w:val="006D5025"/>
    <w:rsid w:val="00703B02"/>
    <w:rsid w:val="0075132D"/>
    <w:rsid w:val="00761D38"/>
    <w:rsid w:val="00766701"/>
    <w:rsid w:val="00767B8F"/>
    <w:rsid w:val="007951EE"/>
    <w:rsid w:val="007B0C64"/>
    <w:rsid w:val="007D41C3"/>
    <w:rsid w:val="00813464"/>
    <w:rsid w:val="00830D10"/>
    <w:rsid w:val="0085311B"/>
    <w:rsid w:val="008B25CC"/>
    <w:rsid w:val="00903875"/>
    <w:rsid w:val="009254D7"/>
    <w:rsid w:val="009A6D4A"/>
    <w:rsid w:val="009D0C19"/>
    <w:rsid w:val="009E7A25"/>
    <w:rsid w:val="009F7719"/>
    <w:rsid w:val="00A2139F"/>
    <w:rsid w:val="00AD7553"/>
    <w:rsid w:val="00AF352A"/>
    <w:rsid w:val="00B37127"/>
    <w:rsid w:val="00B5525B"/>
    <w:rsid w:val="00B742A4"/>
    <w:rsid w:val="00B9326E"/>
    <w:rsid w:val="00BB5C2A"/>
    <w:rsid w:val="00BC01CA"/>
    <w:rsid w:val="00BC6B85"/>
    <w:rsid w:val="00C850C6"/>
    <w:rsid w:val="00CD4E43"/>
    <w:rsid w:val="00DA15D9"/>
    <w:rsid w:val="00DD2523"/>
    <w:rsid w:val="00DD7AF3"/>
    <w:rsid w:val="00DE4250"/>
    <w:rsid w:val="00DF3930"/>
    <w:rsid w:val="00E2704D"/>
    <w:rsid w:val="00E527CF"/>
    <w:rsid w:val="00E66CC9"/>
    <w:rsid w:val="00EB1A8F"/>
    <w:rsid w:val="00EC5797"/>
    <w:rsid w:val="00EE62CA"/>
    <w:rsid w:val="00EF51D3"/>
    <w:rsid w:val="00F25DF4"/>
    <w:rsid w:val="00F274EA"/>
    <w:rsid w:val="00F27C10"/>
    <w:rsid w:val="00FA1C23"/>
    <w:rsid w:val="00FB49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3BEDB8DA"/>
  <w15:docId w15:val="{B915DF13-DD3F-4967-9E7B-975E65B8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D1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0D10"/>
    <w:pPr>
      <w:keepNext/>
      <w:spacing w:before="240" w:after="60"/>
      <w:outlineLvl w:val="0"/>
    </w:pPr>
    <w:rPr>
      <w:rFonts w:ascii="Arial" w:hAnsi="Arial"/>
      <w:b/>
      <w:kern w:val="28"/>
      <w:sz w:val="28"/>
      <w:szCs w:val="20"/>
      <w:lang w:val="en-US" w:eastAsia="en-GB"/>
    </w:rPr>
  </w:style>
  <w:style w:type="paragraph" w:styleId="Heading3">
    <w:name w:val="heading 3"/>
    <w:basedOn w:val="Normal"/>
    <w:next w:val="Normal"/>
    <w:link w:val="Heading3Char"/>
    <w:qFormat/>
    <w:rsid w:val="00830D10"/>
    <w:pPr>
      <w:keepNext/>
      <w:outlineLvl w:val="2"/>
    </w:pPr>
    <w:rPr>
      <w:b/>
      <w:color w:val="FFFFFF"/>
    </w:rPr>
  </w:style>
  <w:style w:type="paragraph" w:styleId="Heading4">
    <w:name w:val="heading 4"/>
    <w:basedOn w:val="Normal"/>
    <w:next w:val="Normal"/>
    <w:link w:val="Heading4Char"/>
    <w:qFormat/>
    <w:rsid w:val="00830D10"/>
    <w:pPr>
      <w:keepNext/>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0D10"/>
    <w:rPr>
      <w:rFonts w:ascii="Arial" w:eastAsia="Times New Roman" w:hAnsi="Arial" w:cs="Times New Roman"/>
      <w:b/>
      <w:kern w:val="28"/>
      <w:sz w:val="28"/>
      <w:szCs w:val="20"/>
      <w:lang w:val="en-US" w:eastAsia="en-GB"/>
    </w:rPr>
  </w:style>
  <w:style w:type="character" w:customStyle="1" w:styleId="Heading3Char">
    <w:name w:val="Heading 3 Char"/>
    <w:basedOn w:val="DefaultParagraphFont"/>
    <w:link w:val="Heading3"/>
    <w:rsid w:val="00830D10"/>
    <w:rPr>
      <w:rFonts w:ascii="Times New Roman" w:eastAsia="Times New Roman" w:hAnsi="Times New Roman" w:cs="Times New Roman"/>
      <w:b/>
      <w:color w:val="FFFFFF"/>
      <w:sz w:val="24"/>
      <w:szCs w:val="24"/>
    </w:rPr>
  </w:style>
  <w:style w:type="character" w:customStyle="1" w:styleId="Heading4Char">
    <w:name w:val="Heading 4 Char"/>
    <w:basedOn w:val="DefaultParagraphFont"/>
    <w:link w:val="Heading4"/>
    <w:rsid w:val="00830D10"/>
    <w:rPr>
      <w:rFonts w:ascii="Arial" w:eastAsia="Times New Roman" w:hAnsi="Arial" w:cs="Arial"/>
      <w:b/>
      <w:bCs/>
      <w:sz w:val="20"/>
      <w:szCs w:val="20"/>
    </w:rPr>
  </w:style>
  <w:style w:type="paragraph" w:styleId="Header">
    <w:name w:val="header"/>
    <w:basedOn w:val="Normal"/>
    <w:link w:val="HeaderChar"/>
    <w:rsid w:val="00830D10"/>
    <w:pPr>
      <w:tabs>
        <w:tab w:val="center" w:pos="4153"/>
        <w:tab w:val="right" w:pos="8306"/>
      </w:tabs>
    </w:pPr>
  </w:style>
  <w:style w:type="character" w:customStyle="1" w:styleId="HeaderChar">
    <w:name w:val="Header Char"/>
    <w:basedOn w:val="DefaultParagraphFont"/>
    <w:link w:val="Header"/>
    <w:rsid w:val="00830D10"/>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232D"/>
    <w:rPr>
      <w:sz w:val="16"/>
      <w:szCs w:val="16"/>
    </w:rPr>
  </w:style>
  <w:style w:type="paragraph" w:styleId="CommentText">
    <w:name w:val="annotation text"/>
    <w:basedOn w:val="Normal"/>
    <w:link w:val="CommentTextChar"/>
    <w:uiPriority w:val="99"/>
    <w:semiHidden/>
    <w:unhideWhenUsed/>
    <w:rsid w:val="0041232D"/>
    <w:rPr>
      <w:sz w:val="20"/>
      <w:szCs w:val="20"/>
    </w:rPr>
  </w:style>
  <w:style w:type="character" w:customStyle="1" w:styleId="CommentTextChar">
    <w:name w:val="Comment Text Char"/>
    <w:basedOn w:val="DefaultParagraphFont"/>
    <w:link w:val="CommentText"/>
    <w:uiPriority w:val="99"/>
    <w:semiHidden/>
    <w:rsid w:val="0041232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1232D"/>
    <w:rPr>
      <w:b/>
      <w:bCs/>
    </w:rPr>
  </w:style>
  <w:style w:type="character" w:customStyle="1" w:styleId="CommentSubjectChar">
    <w:name w:val="Comment Subject Char"/>
    <w:basedOn w:val="CommentTextChar"/>
    <w:link w:val="CommentSubject"/>
    <w:uiPriority w:val="99"/>
    <w:semiHidden/>
    <w:rsid w:val="0041232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123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32D"/>
    <w:rPr>
      <w:rFonts w:ascii="Segoe UI" w:eastAsia="Times New Roman" w:hAnsi="Segoe UI" w:cs="Segoe UI"/>
      <w:sz w:val="18"/>
      <w:szCs w:val="18"/>
    </w:rPr>
  </w:style>
  <w:style w:type="paragraph" w:styleId="Footer">
    <w:name w:val="footer"/>
    <w:basedOn w:val="Normal"/>
    <w:link w:val="FooterChar"/>
    <w:uiPriority w:val="99"/>
    <w:unhideWhenUsed/>
    <w:rsid w:val="00BB5C2A"/>
    <w:pPr>
      <w:tabs>
        <w:tab w:val="center" w:pos="4513"/>
        <w:tab w:val="right" w:pos="9026"/>
      </w:tabs>
    </w:pPr>
  </w:style>
  <w:style w:type="character" w:customStyle="1" w:styleId="FooterChar">
    <w:name w:val="Footer Char"/>
    <w:basedOn w:val="DefaultParagraphFont"/>
    <w:link w:val="Footer"/>
    <w:uiPriority w:val="99"/>
    <w:rsid w:val="00BB5C2A"/>
    <w:rPr>
      <w:rFonts w:ascii="Times New Roman" w:eastAsia="Times New Roman" w:hAnsi="Times New Roman" w:cs="Times New Roman"/>
      <w:sz w:val="24"/>
      <w:szCs w:val="24"/>
    </w:rPr>
  </w:style>
  <w:style w:type="paragraph" w:customStyle="1" w:styleId="trt0xe">
    <w:name w:val="trt0xe"/>
    <w:basedOn w:val="Normal"/>
    <w:rsid w:val="00EB1A8F"/>
    <w:pPr>
      <w:spacing w:before="100" w:beforeAutospacing="1" w:after="100" w:afterAutospacing="1"/>
    </w:pPr>
    <w:rPr>
      <w:lang w:eastAsia="en-GB"/>
    </w:rPr>
  </w:style>
  <w:style w:type="character" w:styleId="Strong">
    <w:name w:val="Strong"/>
    <w:basedOn w:val="DefaultParagraphFont"/>
    <w:uiPriority w:val="22"/>
    <w:qFormat/>
    <w:rsid w:val="00366AAF"/>
    <w:rPr>
      <w:b/>
      <w:bCs/>
    </w:rPr>
  </w:style>
  <w:style w:type="paragraph" w:styleId="NormalWeb">
    <w:name w:val="Normal (Web)"/>
    <w:basedOn w:val="Normal"/>
    <w:uiPriority w:val="99"/>
    <w:semiHidden/>
    <w:unhideWhenUsed/>
    <w:rsid w:val="009254D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222923">
      <w:bodyDiv w:val="1"/>
      <w:marLeft w:val="0"/>
      <w:marRight w:val="0"/>
      <w:marTop w:val="0"/>
      <w:marBottom w:val="0"/>
      <w:divBdr>
        <w:top w:val="none" w:sz="0" w:space="0" w:color="auto"/>
        <w:left w:val="none" w:sz="0" w:space="0" w:color="auto"/>
        <w:bottom w:val="none" w:sz="0" w:space="0" w:color="auto"/>
        <w:right w:val="none" w:sz="0" w:space="0" w:color="auto"/>
      </w:divBdr>
    </w:div>
    <w:div w:id="20194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7E041-8DAB-4378-9F50-9A40A6C4C90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B7F55D3-3C5C-41C1-B840-254C9EA4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14</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GCC Corporate Services</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 Jennifer</dc:creator>
  <cp:keywords>[OFFICIAL - SENSITIVE/Operational]</cp:keywords>
  <cp:lastModifiedBy>Henderson, K  ( Castlemilk Day Nursery)</cp:lastModifiedBy>
  <cp:revision>15</cp:revision>
  <cp:lastPrinted>2017-05-22T13:35:00Z</cp:lastPrinted>
  <dcterms:created xsi:type="dcterms:W3CDTF">2023-05-25T10:47:00Z</dcterms:created>
  <dcterms:modified xsi:type="dcterms:W3CDTF">2023-10-02T14:01:00Z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91b22fb2-9daf-4eca-941a-b13774dfc7f1</vt:lpwstr>
  </property>
  <property fmtid="{D5CDD505-2E9C-101B-9397-08002B2CF9AE}" pid="3" name="bjSaver">
    <vt:lpwstr>bIklWZvh42pG/95K+GmjxES3KQcc/Ok0</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